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096" w:rsidRPr="006F5096" w:rsidRDefault="006F5096" w:rsidP="006F5096">
      <w:pPr>
        <w:tabs>
          <w:tab w:val="center" w:pos="4536"/>
          <w:tab w:val="right" w:pos="9044"/>
        </w:tabs>
        <w:rPr>
          <w:rFonts w:ascii="Arial" w:eastAsia="Arial" w:hAnsi="Arial" w:cs="Arial"/>
          <w:b/>
          <w:bCs/>
          <w:color w:val="0E5F7E"/>
          <w:sz w:val="28"/>
          <w:szCs w:val="28"/>
          <w:u w:color="0E5F7E"/>
          <w:lang w:val="en-US"/>
        </w:rPr>
      </w:pPr>
      <w:r w:rsidRPr="006F5096">
        <w:rPr>
          <w:rFonts w:ascii="Arial" w:eastAsia="Humanst521 BT" w:hAnsi="Humanst521 BT" w:cs="Humanst521 BT"/>
          <w:b/>
          <w:bCs/>
          <w:color w:val="0E5F7E"/>
          <w:sz w:val="28"/>
          <w:szCs w:val="28"/>
          <w:u w:color="0E5F7E"/>
          <w:lang w:val="en-US"/>
        </w:rPr>
        <w:t>Schiedel offers powerful customer service for BIM, architecture and plant engineering with 3D CAD BIM library from CADENAS</w:t>
      </w:r>
    </w:p>
    <w:p w:rsidR="006F5096" w:rsidRPr="006F5096" w:rsidRDefault="006F5096" w:rsidP="006F5096">
      <w:pPr>
        <w:tabs>
          <w:tab w:val="center" w:pos="4536"/>
          <w:tab w:val="right" w:pos="9044"/>
        </w:tabs>
        <w:rPr>
          <w:rFonts w:ascii="Arial" w:eastAsia="Arial" w:hAnsi="Arial" w:cs="Arial"/>
          <w:color w:val="0E5F7E"/>
          <w:sz w:val="24"/>
          <w:szCs w:val="24"/>
          <w:u w:color="0E5F7E"/>
          <w:lang w:val="en-US"/>
        </w:rPr>
      </w:pPr>
      <w:r w:rsidRPr="006F5096">
        <w:rPr>
          <w:rFonts w:ascii="Arial" w:eastAsia="Humanst521 BT" w:hAnsi="Humanst521 BT" w:cs="Humanst521 BT"/>
          <w:color w:val="0E5F7E"/>
          <w:sz w:val="24"/>
          <w:szCs w:val="24"/>
          <w:u w:color="0E5F7E"/>
          <w:lang w:val="en-US"/>
        </w:rPr>
        <w:t>Several assemblies in all important CAD formats always available up-to-date and compatible</w:t>
      </w:r>
    </w:p>
    <w:p w:rsidR="00DA4D0D" w:rsidRDefault="00DA4D0D"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b/>
          <w:color w:val="auto"/>
          <w:lang w:val="en-US"/>
        </w:rPr>
      </w:pPr>
    </w:p>
    <w:p w:rsidR="006F5096" w:rsidRPr="006F5096" w:rsidRDefault="00DA4D0D" w:rsidP="006F5096">
      <w:pPr>
        <w:spacing w:line="360" w:lineRule="auto"/>
        <w:jc w:val="both"/>
        <w:rPr>
          <w:rFonts w:ascii="Arial" w:eastAsia="Arial" w:hAnsi="Arial" w:cs="Arial"/>
          <w:sz w:val="21"/>
          <w:szCs w:val="21"/>
          <w:u w:color="000000"/>
          <w:lang w:val="en-US" w:eastAsia="en-US"/>
        </w:rPr>
      </w:pPr>
      <w:r w:rsidRPr="00C341FF">
        <w:rPr>
          <w:rFonts w:ascii="Arial" w:hAnsi="Arial" w:cs="Arial"/>
          <w:b/>
          <w:color w:val="auto"/>
          <w:sz w:val="20"/>
          <w:szCs w:val="20"/>
          <w:lang w:val="en-US"/>
        </w:rPr>
        <w:t xml:space="preserve">Augsburg, </w:t>
      </w:r>
      <w:r w:rsidR="000E3970" w:rsidRPr="00C341FF">
        <w:rPr>
          <w:rFonts w:ascii="Arial" w:hAnsi="Arial" w:cs="Arial"/>
          <w:b/>
          <w:color w:val="auto"/>
          <w:sz w:val="20"/>
          <w:szCs w:val="20"/>
          <w:lang w:val="en-US"/>
        </w:rPr>
        <w:t>Germany</w:t>
      </w:r>
      <w:r w:rsidRPr="00C341FF">
        <w:rPr>
          <w:rFonts w:ascii="Arial" w:hAnsi="Arial" w:cs="Arial"/>
          <w:b/>
          <w:color w:val="auto"/>
          <w:sz w:val="20"/>
          <w:szCs w:val="20"/>
          <w:lang w:val="en-US"/>
        </w:rPr>
        <w:t xml:space="preserve">, </w:t>
      </w:r>
      <w:r w:rsidR="006F5096">
        <w:rPr>
          <w:rFonts w:ascii="Arial" w:hAnsi="Arial" w:cs="Arial"/>
          <w:b/>
          <w:color w:val="auto"/>
          <w:sz w:val="20"/>
          <w:szCs w:val="20"/>
          <w:lang w:val="en-US"/>
        </w:rPr>
        <w:t>10</w:t>
      </w:r>
      <w:bookmarkStart w:id="0" w:name="_GoBack"/>
      <w:bookmarkEnd w:id="0"/>
      <w:r w:rsidR="00981E29" w:rsidRPr="00C341FF">
        <w:rPr>
          <w:rFonts w:ascii="Arial" w:hAnsi="Arial" w:cs="Arial"/>
          <w:b/>
          <w:color w:val="auto"/>
          <w:sz w:val="20"/>
          <w:szCs w:val="20"/>
          <w:lang w:val="en-US"/>
        </w:rPr>
        <w:t>th</w:t>
      </w:r>
      <w:r w:rsidRPr="00C341FF">
        <w:rPr>
          <w:rFonts w:ascii="Arial" w:hAnsi="Arial" w:cs="Arial"/>
          <w:b/>
          <w:color w:val="auto"/>
          <w:sz w:val="20"/>
          <w:szCs w:val="20"/>
          <w:lang w:val="en-US"/>
        </w:rPr>
        <w:t xml:space="preserve"> </w:t>
      </w:r>
      <w:r w:rsidR="006F5096">
        <w:rPr>
          <w:rFonts w:ascii="Arial" w:hAnsi="Arial" w:cs="Arial"/>
          <w:b/>
          <w:color w:val="auto"/>
          <w:sz w:val="20"/>
          <w:szCs w:val="20"/>
          <w:lang w:val="en-US"/>
        </w:rPr>
        <w:t>June</w:t>
      </w:r>
      <w:r w:rsidRPr="00C341FF">
        <w:rPr>
          <w:rFonts w:ascii="Arial" w:hAnsi="Arial" w:cs="Arial"/>
          <w:b/>
          <w:color w:val="auto"/>
          <w:sz w:val="20"/>
          <w:szCs w:val="20"/>
          <w:lang w:val="en-US"/>
        </w:rPr>
        <w:t xml:space="preserve"> 201</w:t>
      </w:r>
      <w:r w:rsidR="006F5096">
        <w:rPr>
          <w:rFonts w:ascii="Arial" w:hAnsi="Arial" w:cs="Arial"/>
          <w:b/>
          <w:color w:val="auto"/>
          <w:sz w:val="20"/>
          <w:szCs w:val="20"/>
          <w:lang w:val="en-US"/>
        </w:rPr>
        <w:t>6</w:t>
      </w:r>
      <w:r w:rsidRPr="00C341FF">
        <w:rPr>
          <w:rFonts w:ascii="Arial" w:hAnsi="Arial" w:cs="Arial"/>
          <w:b/>
          <w:color w:val="auto"/>
          <w:sz w:val="20"/>
          <w:szCs w:val="20"/>
          <w:lang w:val="en-US"/>
        </w:rPr>
        <w:t>.</w:t>
      </w:r>
      <w:r w:rsidRPr="00C341FF">
        <w:rPr>
          <w:rFonts w:ascii="Arial" w:hAnsi="Arial" w:cs="Arial"/>
          <w:color w:val="auto"/>
          <w:sz w:val="20"/>
          <w:szCs w:val="20"/>
          <w:lang w:val="en-US"/>
        </w:rPr>
        <w:t xml:space="preserve"> </w:t>
      </w:r>
      <w:r w:rsidR="006F5096" w:rsidRPr="006F5096">
        <w:rPr>
          <w:rFonts w:ascii="Arial" w:eastAsia="Humanst521 BT" w:hAnsi="Humanst521 BT" w:cs="Humanst521 BT"/>
          <w:sz w:val="21"/>
          <w:szCs w:val="21"/>
          <w:u w:color="000000"/>
          <w:lang w:val="en-US" w:eastAsia="en-US"/>
        </w:rPr>
        <w:t>The company was founded in 1946 and is one of the leading manufacturers for exhaust gas systems in new buildings. Energy efficiency is of primary importance. Therefore efficiency should also be possible for the customers</w:t>
      </w:r>
      <w:r w:rsidR="006F5096" w:rsidRPr="006F5096">
        <w:rPr>
          <w:rFonts w:ascii="Humanst521 BT" w:eastAsia="Humanst521 BT" w:hAnsi="Arial" w:cs="Humanst521 BT"/>
          <w:sz w:val="21"/>
          <w:szCs w:val="21"/>
          <w:u w:color="000000"/>
          <w:lang w:val="en-US" w:eastAsia="en-US"/>
        </w:rPr>
        <w:t>’</w:t>
      </w:r>
      <w:r w:rsidR="006F5096" w:rsidRPr="006F5096">
        <w:rPr>
          <w:rFonts w:ascii="Humanst521 BT" w:eastAsia="Humanst521 BT" w:hAnsi="Arial" w:cs="Humanst521 BT"/>
          <w:sz w:val="21"/>
          <w:szCs w:val="21"/>
          <w:u w:color="000000"/>
          <w:lang w:val="en-US" w:eastAsia="en-US"/>
        </w:rPr>
        <w:t xml:space="preserve"> </w:t>
      </w:r>
      <w:r w:rsidR="006F5096" w:rsidRPr="006F5096">
        <w:rPr>
          <w:rFonts w:ascii="Arial" w:eastAsia="Humanst521 BT" w:hAnsi="Humanst521 BT" w:cs="Humanst521 BT"/>
          <w:sz w:val="21"/>
          <w:szCs w:val="21"/>
          <w:u w:color="000000"/>
          <w:lang w:val="en-US" w:eastAsia="en-US"/>
        </w:rPr>
        <w:t>design process. This is why the company decided for CADENAS</w:t>
      </w:r>
      <w:r w:rsidR="006F5096" w:rsidRPr="006F5096">
        <w:rPr>
          <w:rFonts w:ascii="Humanst521 BT" w:eastAsia="Humanst521 BT" w:hAnsi="Arial" w:cs="Humanst521 BT"/>
          <w:sz w:val="21"/>
          <w:szCs w:val="21"/>
          <w:u w:color="000000"/>
          <w:lang w:val="en-US" w:eastAsia="en-US"/>
        </w:rPr>
        <w:t>’</w:t>
      </w:r>
      <w:r w:rsidR="006F5096" w:rsidRPr="006F5096">
        <w:rPr>
          <w:rFonts w:ascii="Humanst521 BT" w:eastAsia="Humanst521 BT" w:hAnsi="Arial" w:cs="Humanst521 BT"/>
          <w:sz w:val="21"/>
          <w:szCs w:val="21"/>
          <w:u w:color="000000"/>
          <w:lang w:val="en-US" w:eastAsia="en-US"/>
        </w:rPr>
        <w:t xml:space="preserve"> </w:t>
      </w:r>
      <w:r w:rsidR="006F5096" w:rsidRPr="006F5096">
        <w:rPr>
          <w:rFonts w:ascii="Arial" w:eastAsia="Humanst521 BT" w:hAnsi="Humanst521 BT" w:cs="Humanst521 BT"/>
          <w:sz w:val="21"/>
          <w:szCs w:val="21"/>
          <w:u w:color="000000"/>
          <w:lang w:val="en-US" w:eastAsia="en-US"/>
        </w:rPr>
        <w:t xml:space="preserve">Electronic Product Catalog, to improve its BIM area for tendered architecture projects, plant engineering etc.  </w:t>
      </w:r>
    </w:p>
    <w:p w:rsidR="006F5096" w:rsidRPr="006F5096" w:rsidRDefault="006F5096" w:rsidP="006F5096">
      <w:pPr>
        <w:spacing w:line="360" w:lineRule="auto"/>
        <w:jc w:val="both"/>
        <w:rPr>
          <w:rFonts w:ascii="Arial" w:eastAsia="Arial" w:hAnsi="Arial" w:cs="Arial"/>
          <w:sz w:val="21"/>
          <w:szCs w:val="21"/>
          <w:u w:color="000000"/>
          <w:lang w:val="en-US" w:eastAsia="en-US"/>
        </w:rPr>
      </w:pPr>
    </w:p>
    <w:p w:rsidR="006F5096" w:rsidRPr="006F5096" w:rsidRDefault="006F5096" w:rsidP="006F5096">
      <w:pPr>
        <w:tabs>
          <w:tab w:val="center" w:pos="4536"/>
          <w:tab w:val="right" w:pos="9044"/>
        </w:tabs>
        <w:spacing w:line="360" w:lineRule="auto"/>
        <w:jc w:val="both"/>
        <w:rPr>
          <w:rFonts w:ascii="Arial" w:eastAsia="Arial" w:hAnsi="Arial" w:cs="Arial"/>
          <w:b/>
          <w:bCs/>
          <w:color w:val="0E5F7E"/>
          <w:sz w:val="21"/>
          <w:szCs w:val="21"/>
          <w:u w:color="0E5F7E"/>
          <w:lang w:val="en-US"/>
        </w:rPr>
      </w:pPr>
      <w:r w:rsidRPr="006F5096">
        <w:rPr>
          <w:rFonts w:ascii="Arial" w:eastAsia="Humanst521 BT" w:hAnsi="Humanst521 BT" w:cs="Humanst521 BT"/>
          <w:b/>
          <w:bCs/>
          <w:color w:val="0E5F7E"/>
          <w:sz w:val="21"/>
          <w:szCs w:val="21"/>
          <w:u w:color="0E5F7E"/>
          <w:lang w:val="en-US"/>
        </w:rPr>
        <w:t xml:space="preserve">Work faster and easier with current data </w:t>
      </w: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r w:rsidRPr="006F5096">
        <w:rPr>
          <w:rFonts w:ascii="Arial" w:eastAsia="Humanst521 BT" w:hAnsi="Humanst521 BT" w:cs="Humanst521 BT"/>
          <w:sz w:val="21"/>
          <w:szCs w:val="21"/>
          <w:u w:color="000000"/>
          <w:lang w:val="en-US"/>
        </w:rPr>
        <w:t xml:space="preserve">The Electronic Product Catalog </w:t>
      </w:r>
      <w:r w:rsidRPr="006F5096">
        <w:rPr>
          <w:rFonts w:ascii="Humanst521 BT" w:eastAsia="Humanst521 BT" w:hAnsi="Arial" w:cs="Humanst521 BT"/>
          <w:sz w:val="21"/>
          <w:szCs w:val="21"/>
          <w:u w:color="000000"/>
          <w:lang w:val="en-US"/>
        </w:rPr>
        <w:t>–</w:t>
      </w:r>
      <w:r w:rsidRPr="006F5096">
        <w:rPr>
          <w:rFonts w:ascii="Humanst521 BT" w:eastAsia="Humanst521 BT" w:hAnsi="Arial" w:cs="Humanst521 BT"/>
          <w:sz w:val="21"/>
          <w:szCs w:val="21"/>
          <w:u w:color="000000"/>
          <w:lang w:val="en-US"/>
        </w:rPr>
        <w:t xml:space="preserve"> </w:t>
      </w:r>
      <w:r w:rsidRPr="006F5096">
        <w:rPr>
          <w:rFonts w:ascii="Arial" w:eastAsia="Humanst521 BT" w:hAnsi="Humanst521 BT" w:cs="Humanst521 BT"/>
          <w:sz w:val="21"/>
          <w:szCs w:val="21"/>
          <w:u w:color="000000"/>
          <w:lang w:val="en-US"/>
        </w:rPr>
        <w:t>based on the eCATALOGsolutions technology</w:t>
      </w:r>
      <w:r w:rsidRPr="006F5096">
        <w:rPr>
          <w:rFonts w:ascii="Humanst521 BT" w:eastAsia="Humanst521 BT" w:hAnsi="Arial" w:cs="Humanst521 BT"/>
          <w:sz w:val="21"/>
          <w:szCs w:val="21"/>
          <w:u w:color="000000"/>
          <w:lang w:val="en-US"/>
        </w:rPr>
        <w:t xml:space="preserve"> </w:t>
      </w:r>
      <w:r w:rsidRPr="006F5096">
        <w:rPr>
          <w:rFonts w:ascii="Humanst521 BT" w:eastAsia="Humanst521 BT" w:hAnsi="Arial" w:cs="Humanst521 BT"/>
          <w:sz w:val="21"/>
          <w:szCs w:val="21"/>
          <w:u w:color="000000"/>
          <w:lang w:val="en-US"/>
        </w:rPr>
        <w:t>–</w:t>
      </w:r>
      <w:r w:rsidRPr="006F5096">
        <w:rPr>
          <w:rFonts w:ascii="Humanst521 BT" w:eastAsia="Humanst521 BT" w:hAnsi="Arial" w:cs="Humanst521 BT"/>
          <w:sz w:val="21"/>
          <w:szCs w:val="21"/>
          <w:u w:color="000000"/>
          <w:lang w:val="en-US"/>
        </w:rPr>
        <w:t xml:space="preserve"> </w:t>
      </w:r>
      <w:r w:rsidRPr="006F5096">
        <w:rPr>
          <w:rFonts w:ascii="Arial" w:eastAsia="Humanst521 BT" w:hAnsi="Humanst521 BT" w:cs="Humanst521 BT"/>
          <w:sz w:val="21"/>
          <w:szCs w:val="21"/>
          <w:u w:color="000000"/>
          <w:lang w:val="en-US"/>
        </w:rPr>
        <w:t xml:space="preserve">and access to the 3D CAD download portal </w:t>
      </w:r>
      <w:hyperlink r:id="rId7" w:history="1">
        <w:r w:rsidRPr="006F5096">
          <w:rPr>
            <w:rFonts w:ascii="Arial" w:eastAsia="Arial" w:hAnsi="Arial" w:cs="Arial"/>
            <w:color w:val="0000FF"/>
            <w:sz w:val="21"/>
            <w:szCs w:val="21"/>
            <w:u w:val="single" w:color="0000FF"/>
            <w:lang w:val="en-US"/>
          </w:rPr>
          <w:t>http://schiedel.partcommunity.com</w:t>
        </w:r>
      </w:hyperlink>
      <w:r w:rsidRPr="006F5096">
        <w:rPr>
          <w:rFonts w:ascii="Arial" w:eastAsia="Humanst521 BT" w:hAnsi="Humanst521 BT" w:cs="Humanst521 BT"/>
          <w:sz w:val="21"/>
          <w:szCs w:val="21"/>
          <w:u w:color="000000"/>
          <w:lang w:val="en-US"/>
        </w:rPr>
        <w:t xml:space="preserve"> are the basis for Schiedel customer service on a grand scale. </w:t>
      </w:r>
      <w:r w:rsidRPr="006F5096">
        <w:rPr>
          <w:rFonts w:ascii="Humanst521 BT" w:eastAsia="Humanst521 BT" w:hAnsi="Arial" w:cs="Humanst521 BT"/>
          <w:sz w:val="21"/>
          <w:szCs w:val="21"/>
          <w:u w:color="000000"/>
          <w:lang w:val="en-US"/>
        </w:rPr>
        <w:t>“</w:t>
      </w:r>
      <w:r w:rsidRPr="006F5096">
        <w:rPr>
          <w:rFonts w:ascii="Arial" w:eastAsia="Humanst521 BT" w:hAnsi="Humanst521 BT" w:cs="Humanst521 BT"/>
          <w:sz w:val="21"/>
          <w:szCs w:val="21"/>
          <w:u w:color="000000"/>
          <w:lang w:val="en-US"/>
        </w:rPr>
        <w:t>Primarily, we want engineers, planners and architects to have a significant influence on the choice of the chimney at the beginning of the planning process. With an Electronic Product Catalog, working as a 3D CAD library, this is a lot easier, since data is always up-to-date and correct</w:t>
      </w:r>
      <w:r w:rsidRPr="006F5096">
        <w:rPr>
          <w:rFonts w:ascii="Humanst521 BT" w:eastAsia="Humanst521 BT" w:hAnsi="Arial" w:cs="Humanst521 BT"/>
          <w:sz w:val="21"/>
          <w:szCs w:val="21"/>
          <w:u w:color="000000"/>
          <w:lang w:val="en-US"/>
        </w:rPr>
        <w:t>“</w:t>
      </w:r>
      <w:r w:rsidRPr="006F5096">
        <w:rPr>
          <w:rFonts w:ascii="Arial" w:eastAsia="Humanst521 BT" w:hAnsi="Humanst521 BT" w:cs="Humanst521 BT"/>
          <w:sz w:val="21"/>
          <w:szCs w:val="21"/>
          <w:u w:color="000000"/>
          <w:lang w:val="en-US"/>
        </w:rPr>
        <w:t>, Herbert P</w:t>
      </w:r>
      <w:r w:rsidRPr="006F5096">
        <w:rPr>
          <w:rFonts w:ascii="Humanst521 BT" w:eastAsia="Humanst521 BT" w:hAnsi="Arial" w:cs="Humanst521 BT"/>
          <w:sz w:val="21"/>
          <w:szCs w:val="21"/>
          <w:u w:color="000000"/>
          <w:lang w:val="en-US"/>
        </w:rPr>
        <w:t>ü</w:t>
      </w:r>
      <w:r w:rsidRPr="006F5096">
        <w:rPr>
          <w:rFonts w:ascii="Arial" w:eastAsia="Humanst521 BT" w:hAnsi="Humanst521 BT" w:cs="Humanst521 BT"/>
          <w:sz w:val="21"/>
          <w:szCs w:val="21"/>
          <w:u w:color="000000"/>
          <w:lang w:val="en-US"/>
        </w:rPr>
        <w:t>hringer explains, who is responsible for the design area and 3D BIM CAD libraries at Schiedel.</w:t>
      </w:r>
    </w:p>
    <w:p w:rsidR="006F5096" w:rsidRPr="006F5096" w:rsidRDefault="006F5096" w:rsidP="006F5096">
      <w:pPr>
        <w:tabs>
          <w:tab w:val="center" w:pos="4536"/>
          <w:tab w:val="right" w:pos="9044"/>
        </w:tabs>
        <w:spacing w:line="360" w:lineRule="auto"/>
        <w:jc w:val="both"/>
        <w:rPr>
          <w:rFonts w:ascii="Arial" w:eastAsia="Arial" w:hAnsi="Arial" w:cs="Arial"/>
          <w:b/>
          <w:bCs/>
          <w:color w:val="0E5F7E"/>
          <w:sz w:val="21"/>
          <w:szCs w:val="21"/>
          <w:u w:color="0E5F7E"/>
          <w:lang w:val="en-US"/>
        </w:rPr>
      </w:pPr>
    </w:p>
    <w:p w:rsidR="006F5096" w:rsidRPr="006F5096" w:rsidRDefault="006F5096" w:rsidP="006F5096">
      <w:pPr>
        <w:tabs>
          <w:tab w:val="center" w:pos="4536"/>
          <w:tab w:val="right" w:pos="9044"/>
        </w:tabs>
        <w:spacing w:line="360" w:lineRule="auto"/>
        <w:jc w:val="both"/>
        <w:rPr>
          <w:rFonts w:ascii="Arial" w:eastAsia="Arial" w:hAnsi="Arial" w:cs="Arial"/>
          <w:b/>
          <w:bCs/>
          <w:color w:val="0E5F7E"/>
          <w:sz w:val="21"/>
          <w:szCs w:val="21"/>
          <w:u w:color="0E5F7E"/>
          <w:lang w:val="en-US"/>
        </w:rPr>
      </w:pPr>
      <w:r w:rsidRPr="006F5096">
        <w:rPr>
          <w:rFonts w:ascii="Arial" w:eastAsia="Humanst521 BT" w:hAnsi="Humanst521 BT" w:cs="Humanst521 BT"/>
          <w:b/>
          <w:bCs/>
          <w:color w:val="0E5F7E"/>
          <w:sz w:val="21"/>
          <w:szCs w:val="21"/>
          <w:u w:color="0E5F7E"/>
          <w:lang w:val="en-US"/>
        </w:rPr>
        <w:t>Download BIM- and AEC CAD data around the clock</w:t>
      </w:r>
    </w:p>
    <w:p w:rsidR="006F5096" w:rsidRDefault="006F5096" w:rsidP="006F5096">
      <w:pPr>
        <w:tabs>
          <w:tab w:val="center" w:pos="4536"/>
          <w:tab w:val="right" w:pos="9044"/>
        </w:tabs>
        <w:spacing w:line="360" w:lineRule="auto"/>
        <w:jc w:val="both"/>
        <w:rPr>
          <w:rFonts w:ascii="Arial" w:eastAsia="Humanst521 BT" w:hAnsi="Humanst521 BT" w:cs="Humanst521 BT"/>
          <w:sz w:val="21"/>
          <w:szCs w:val="21"/>
          <w:u w:color="000000"/>
          <w:lang w:val="en-US"/>
        </w:rPr>
      </w:pPr>
      <w:r w:rsidRPr="006F5096">
        <w:rPr>
          <w:rFonts w:ascii="Arial" w:eastAsia="Humanst521 BT" w:hAnsi="Humanst521 BT" w:cs="Humanst521 BT"/>
          <w:sz w:val="21"/>
          <w:szCs w:val="21"/>
          <w:u w:color="000000"/>
          <w:lang w:val="en-US"/>
        </w:rPr>
        <w:t>Currently the double-wall system ICS25 is available as downlaod. Schiedel ICS is a double-walled stainless steel exhaust system with continuous modular-type insulation, suitable for exhaust gas routing from fireplaces with gaseous, liquid and solid fuels.</w:t>
      </w: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r w:rsidRPr="006F5096">
        <w:rPr>
          <w:rFonts w:ascii="Arial" w:eastAsia="Humanst521 BT" w:hAnsi="Humanst521 BT" w:cs="Humanst521 BT"/>
          <w:sz w:val="21"/>
          <w:szCs w:val="21"/>
          <w:u w:color="000000"/>
          <w:lang w:val="en-US"/>
        </w:rPr>
        <w:t xml:space="preserve">All BIM- and AEC CAD formats, like Autodesk Revit, Nemetschek Allpan and Grafisoft Archicad for the respective CAD systems and purposes, are available to engineers, planners and purchasers. </w:t>
      </w: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r w:rsidRPr="006F5096">
        <w:rPr>
          <w:rFonts w:ascii="Arial" w:eastAsia="Humanst521 BT" w:hAnsi="Humanst521 BT" w:cs="Humanst521 BT"/>
          <w:sz w:val="21"/>
          <w:szCs w:val="21"/>
          <w:u w:color="000000"/>
          <w:lang w:val="en-US"/>
        </w:rPr>
        <w:t xml:space="preserve">Regardless of location and time, customers can access data, download or select 3D BIM CAD models immediately during a consultation meeting. It is also ensured that the products can be provided in all current languages. </w:t>
      </w: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r w:rsidRPr="006F5096">
        <w:rPr>
          <w:rFonts w:ascii="Arial" w:eastAsia="Humanst521 BT" w:hAnsi="Humanst521 BT" w:cs="Humanst521 BT"/>
          <w:sz w:val="21"/>
          <w:szCs w:val="21"/>
          <w:u w:color="000000"/>
          <w:lang w:val="en-US"/>
        </w:rPr>
        <w:t>Further 3D BIM CAD libraries for stainless steel and ceramic chimneys as well as Kingfire furnace systems are being planned.</w:t>
      </w:r>
    </w:p>
    <w:p w:rsidR="006F5096" w:rsidRPr="006F5096" w:rsidRDefault="006F5096" w:rsidP="006F5096">
      <w:pPr>
        <w:tabs>
          <w:tab w:val="center" w:pos="4536"/>
          <w:tab w:val="right" w:pos="9044"/>
        </w:tabs>
        <w:spacing w:line="360" w:lineRule="auto"/>
        <w:jc w:val="both"/>
        <w:rPr>
          <w:rFonts w:ascii="Arial" w:eastAsia="Arial" w:hAnsi="Arial" w:cs="Arial"/>
          <w:b/>
          <w:bCs/>
          <w:color w:val="0E5F7E"/>
          <w:sz w:val="21"/>
          <w:szCs w:val="21"/>
          <w:u w:color="0E5F7E"/>
          <w:lang w:val="en-US"/>
        </w:rPr>
      </w:pPr>
    </w:p>
    <w:p w:rsidR="006F5096" w:rsidRPr="006F5096" w:rsidRDefault="006F5096" w:rsidP="006F5096">
      <w:pPr>
        <w:tabs>
          <w:tab w:val="center" w:pos="4536"/>
          <w:tab w:val="right" w:pos="9044"/>
        </w:tabs>
        <w:spacing w:line="360" w:lineRule="auto"/>
        <w:jc w:val="both"/>
        <w:rPr>
          <w:rFonts w:ascii="Arial" w:eastAsia="Arial" w:hAnsi="Arial" w:cs="Arial"/>
          <w:b/>
          <w:bCs/>
          <w:color w:val="0E5F7E"/>
          <w:sz w:val="21"/>
          <w:szCs w:val="21"/>
          <w:u w:color="0E5F7E"/>
          <w:lang w:val="en-US"/>
        </w:rPr>
      </w:pPr>
      <w:r w:rsidRPr="006F5096">
        <w:rPr>
          <w:rFonts w:ascii="Arial" w:eastAsia="Humanst521 BT" w:hAnsi="Humanst521 BT" w:cs="Humanst521 BT"/>
          <w:b/>
          <w:bCs/>
          <w:color w:val="0E5F7E"/>
          <w:sz w:val="21"/>
          <w:szCs w:val="21"/>
          <w:u w:color="0E5F7E"/>
          <w:lang w:val="en-US"/>
        </w:rPr>
        <w:t xml:space="preserve">3D visualization with dimensioning </w:t>
      </w:r>
    </w:p>
    <w:p w:rsidR="006F5096" w:rsidRPr="006F5096" w:rsidRDefault="006F5096" w:rsidP="006F5096">
      <w:pPr>
        <w:tabs>
          <w:tab w:val="right" w:pos="4253"/>
          <w:tab w:val="right" w:pos="5670"/>
        </w:tabs>
        <w:spacing w:line="360" w:lineRule="auto"/>
        <w:jc w:val="both"/>
        <w:rPr>
          <w:rFonts w:ascii="Arial" w:eastAsia="Arial" w:hAnsi="Arial" w:cs="Arial"/>
          <w:sz w:val="21"/>
          <w:szCs w:val="21"/>
          <w:u w:color="000000"/>
          <w:lang w:val="en-US"/>
        </w:rPr>
      </w:pPr>
      <w:r w:rsidRPr="006F5096">
        <w:rPr>
          <w:rFonts w:ascii="Arial" w:eastAsia="Humanst521 BT" w:hAnsi="Humanst521 BT" w:cs="Humanst521 BT"/>
          <w:sz w:val="21"/>
          <w:szCs w:val="21"/>
          <w:u w:color="000000"/>
          <w:lang w:val="en-US"/>
        </w:rPr>
        <w:t xml:space="preserve">Depending on the application, components can be perfectly selected as individual parts or configurable assemblies (in preparation for the ceramic chimney sector). The web visualization in 3D with dimensioning is possible as well as the usual 2D view. </w:t>
      </w:r>
    </w:p>
    <w:p w:rsidR="006F5096" w:rsidRPr="006F5096" w:rsidRDefault="006F5096" w:rsidP="006F5096">
      <w:pPr>
        <w:tabs>
          <w:tab w:val="center" w:pos="4536"/>
          <w:tab w:val="right" w:pos="9044"/>
        </w:tabs>
        <w:spacing w:line="360" w:lineRule="auto"/>
        <w:jc w:val="both"/>
        <w:rPr>
          <w:rFonts w:ascii="Arial" w:eastAsia="Arial" w:hAnsi="Arial" w:cs="Arial"/>
          <w:b/>
          <w:bCs/>
          <w:color w:val="0E5F7E"/>
          <w:sz w:val="21"/>
          <w:szCs w:val="21"/>
          <w:u w:color="0E5F7E"/>
          <w:lang w:val="en-US"/>
        </w:rPr>
      </w:pPr>
    </w:p>
    <w:p w:rsidR="006F5096" w:rsidRPr="006F5096" w:rsidRDefault="006F5096" w:rsidP="006F5096">
      <w:pPr>
        <w:tabs>
          <w:tab w:val="center" w:pos="4536"/>
          <w:tab w:val="right" w:pos="9044"/>
        </w:tabs>
        <w:spacing w:line="360" w:lineRule="auto"/>
        <w:jc w:val="both"/>
        <w:rPr>
          <w:rFonts w:ascii="Arial" w:eastAsia="Arial" w:hAnsi="Arial" w:cs="Arial"/>
          <w:b/>
          <w:bCs/>
          <w:color w:val="0E5F7E"/>
          <w:sz w:val="21"/>
          <w:szCs w:val="21"/>
          <w:u w:color="0E5F7E"/>
          <w:lang w:val="en-US"/>
        </w:rPr>
      </w:pPr>
      <w:r w:rsidRPr="006F5096">
        <w:rPr>
          <w:rFonts w:ascii="Arial" w:eastAsia="Humanst521 BT" w:hAnsi="Humanst521 BT" w:cs="Humanst521 BT"/>
          <w:b/>
          <w:bCs/>
          <w:color w:val="0E5F7E"/>
          <w:sz w:val="21"/>
          <w:szCs w:val="21"/>
          <w:u w:color="0E5F7E"/>
          <w:lang w:val="en-US"/>
        </w:rPr>
        <w:t>Virtual reality supports the imagination of architects and planners</w:t>
      </w: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r w:rsidRPr="006F5096">
        <w:rPr>
          <w:rFonts w:ascii="Arial" w:eastAsia="Humanst521 BT" w:hAnsi="Humanst521 BT" w:cs="Humanst521 BT"/>
          <w:sz w:val="21"/>
          <w:szCs w:val="21"/>
          <w:u w:color="000000"/>
          <w:lang w:val="en-US"/>
        </w:rPr>
        <w:t xml:space="preserve">As an additional highlight, engineers can use the virtual reality feature of the interactive product catalog. With a cardboard viewer and smartphones, architects can look at 3D models. This supports the imagination of users and Schiedel products can be experienced more easily.  </w:t>
      </w: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p>
    <w:p w:rsidR="006F5096" w:rsidRPr="006F5096" w:rsidRDefault="006F5096" w:rsidP="006F5096">
      <w:pPr>
        <w:tabs>
          <w:tab w:val="center" w:pos="4536"/>
          <w:tab w:val="right" w:pos="9044"/>
        </w:tabs>
        <w:spacing w:line="360" w:lineRule="auto"/>
        <w:jc w:val="both"/>
        <w:rPr>
          <w:rFonts w:ascii="Arial" w:eastAsia="Arial" w:hAnsi="Arial" w:cs="Arial"/>
          <w:b/>
          <w:bCs/>
          <w:color w:val="0E5F7E"/>
          <w:sz w:val="21"/>
          <w:szCs w:val="21"/>
          <w:u w:color="0E5F7E"/>
          <w:lang w:val="en-US"/>
        </w:rPr>
      </w:pPr>
      <w:r w:rsidRPr="006F5096">
        <w:rPr>
          <w:rFonts w:ascii="Arial" w:eastAsia="Humanst521 BT" w:hAnsi="Humanst521 BT" w:cs="Humanst521 BT"/>
          <w:b/>
          <w:bCs/>
          <w:color w:val="0E5F7E"/>
          <w:sz w:val="21"/>
          <w:szCs w:val="21"/>
          <w:u w:color="0E5F7E"/>
          <w:lang w:val="en-US"/>
        </w:rPr>
        <w:t>Topicality and compatibility</w:t>
      </w: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r w:rsidRPr="006F5096">
        <w:rPr>
          <w:rFonts w:ascii="Arial" w:eastAsia="Humanst521 BT" w:hAnsi="Humanst521 BT" w:cs="Humanst521 BT"/>
          <w:sz w:val="21"/>
          <w:szCs w:val="21"/>
          <w:u w:color="000000"/>
          <w:lang w:val="en-US"/>
        </w:rPr>
        <w:t xml:space="preserve">The major bonus point for Schiedel customers is CADENAS as a powerful ally. The software developer from Augsburg ensures topicality. Moreover, compatibility is guaranteed with all important CAD systems and versions of the included BIM- and AEC CAD data in the Electronic Product Catalog. </w:t>
      </w: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p>
    <w:p w:rsidR="006F5096" w:rsidRPr="006F5096" w:rsidRDefault="006F5096" w:rsidP="006F5096">
      <w:pPr>
        <w:tabs>
          <w:tab w:val="center" w:pos="4536"/>
          <w:tab w:val="right" w:pos="9044"/>
        </w:tabs>
        <w:spacing w:line="360" w:lineRule="auto"/>
        <w:jc w:val="both"/>
        <w:rPr>
          <w:rFonts w:ascii="Arial" w:eastAsia="Arial" w:hAnsi="Arial" w:cs="Arial"/>
          <w:b/>
          <w:bCs/>
          <w:color w:val="0E5F7E"/>
          <w:sz w:val="21"/>
          <w:szCs w:val="21"/>
          <w:u w:color="0E5F7E"/>
          <w:lang w:val="en-US"/>
        </w:rPr>
      </w:pPr>
      <w:r w:rsidRPr="006F5096">
        <w:rPr>
          <w:rFonts w:ascii="Arial" w:eastAsia="Humanst521 BT" w:hAnsi="Humanst521 BT" w:cs="Humanst521 BT"/>
          <w:b/>
          <w:bCs/>
          <w:color w:val="0E5F7E"/>
          <w:sz w:val="21"/>
          <w:szCs w:val="21"/>
          <w:u w:color="0E5F7E"/>
          <w:lang w:val="en-US"/>
        </w:rPr>
        <w:t>Long-term experience builds confidence</w:t>
      </w:r>
    </w:p>
    <w:p w:rsidR="006F5096" w:rsidRDefault="006F5096" w:rsidP="006F5096">
      <w:pPr>
        <w:tabs>
          <w:tab w:val="center" w:pos="4536"/>
          <w:tab w:val="right" w:pos="9044"/>
        </w:tabs>
        <w:spacing w:line="360" w:lineRule="auto"/>
        <w:jc w:val="both"/>
        <w:rPr>
          <w:rFonts w:ascii="Arial" w:eastAsia="Humanst521 BT" w:hAnsi="Humanst521 BT" w:cs="Humanst521 BT"/>
          <w:sz w:val="21"/>
          <w:szCs w:val="21"/>
          <w:u w:color="000000"/>
          <w:lang w:val="en-US"/>
        </w:rPr>
      </w:pPr>
      <w:r w:rsidRPr="006F5096">
        <w:rPr>
          <w:rFonts w:ascii="Arial" w:eastAsia="Humanst521 BT" w:hAnsi="Humanst521 BT" w:cs="Humanst521 BT"/>
          <w:sz w:val="21"/>
          <w:szCs w:val="21"/>
          <w:u w:color="000000"/>
          <w:lang w:val="en-US"/>
        </w:rPr>
        <w:t xml:space="preserve">So far, components have been perfectly prepared for users, however we are still on </w:t>
      </w:r>
      <w:r w:rsidRPr="006F5096">
        <w:rPr>
          <w:rFonts w:ascii="Humanst521 BT" w:eastAsia="Humanst521 BT" w:hAnsi="Arial" w:cs="Humanst521 BT"/>
          <w:sz w:val="21"/>
          <w:szCs w:val="21"/>
          <w:u w:color="000000"/>
          <w:lang w:val="en-US"/>
        </w:rPr>
        <w:t>“</w:t>
      </w:r>
      <w:r w:rsidRPr="006F5096">
        <w:rPr>
          <w:rFonts w:ascii="Arial" w:eastAsia="Humanst521 BT" w:hAnsi="Humanst521 BT" w:cs="Humanst521 BT"/>
          <w:sz w:val="21"/>
          <w:szCs w:val="21"/>
          <w:u w:color="000000"/>
          <w:lang w:val="en-US"/>
        </w:rPr>
        <w:t>level one</w:t>
      </w:r>
      <w:r w:rsidRPr="006F5096">
        <w:rPr>
          <w:rFonts w:ascii="Humanst521 BT" w:eastAsia="Humanst521 BT" w:hAnsi="Arial" w:cs="Humanst521 BT"/>
          <w:sz w:val="21"/>
          <w:szCs w:val="21"/>
          <w:u w:color="000000"/>
          <w:lang w:val="en-US"/>
        </w:rPr>
        <w:t>“</w:t>
      </w:r>
      <w:r w:rsidRPr="006F5096">
        <w:rPr>
          <w:rFonts w:ascii="Arial" w:eastAsia="Humanst521 BT" w:hAnsi="Humanst521 BT" w:cs="Humanst521 BT"/>
          <w:sz w:val="21"/>
          <w:szCs w:val="21"/>
          <w:u w:color="000000"/>
          <w:lang w:val="en-US"/>
        </w:rPr>
        <w:t>, says J</w:t>
      </w:r>
      <w:r w:rsidRPr="006F5096">
        <w:rPr>
          <w:rFonts w:ascii="Humanst521 BT" w:eastAsia="Humanst521 BT" w:hAnsi="Arial" w:cs="Humanst521 BT"/>
          <w:sz w:val="21"/>
          <w:szCs w:val="21"/>
          <w:u w:color="000000"/>
          <w:lang w:val="en-US"/>
        </w:rPr>
        <w:t>ü</w:t>
      </w:r>
      <w:r w:rsidRPr="006F5096">
        <w:rPr>
          <w:rFonts w:ascii="Arial" w:eastAsia="Humanst521 BT" w:hAnsi="Humanst521 BT" w:cs="Humanst521 BT"/>
          <w:sz w:val="21"/>
          <w:szCs w:val="21"/>
          <w:u w:color="000000"/>
          <w:lang w:val="en-US"/>
        </w:rPr>
        <w:t>rgen Heimbach, CEO at CADENAS. Further extension and development will follow.</w:t>
      </w:r>
    </w:p>
    <w:p w:rsidR="006F5096" w:rsidRPr="006F5096" w:rsidRDefault="006F5096" w:rsidP="006F5096">
      <w:pPr>
        <w:tabs>
          <w:tab w:val="center" w:pos="4536"/>
          <w:tab w:val="right" w:pos="9044"/>
        </w:tabs>
        <w:spacing w:line="360" w:lineRule="auto"/>
        <w:jc w:val="both"/>
        <w:rPr>
          <w:rFonts w:ascii="Arial" w:eastAsia="Arial" w:hAnsi="Arial" w:cs="Arial"/>
          <w:sz w:val="21"/>
          <w:szCs w:val="21"/>
          <w:u w:color="000000"/>
          <w:lang w:val="en-US"/>
        </w:rPr>
      </w:pPr>
      <w:r w:rsidRPr="006F5096">
        <w:rPr>
          <w:rFonts w:ascii="Arial" w:eastAsia="Arial" w:hAnsi="Arial" w:cs="Arial"/>
          <w:sz w:val="21"/>
          <w:szCs w:val="21"/>
          <w:u w:color="000000"/>
          <w:lang w:val="en-US"/>
        </w:rPr>
        <w:br/>
      </w:r>
      <w:r w:rsidRPr="006F5096">
        <w:rPr>
          <w:rFonts w:ascii="Arial" w:eastAsia="Humanst521 BT" w:hAnsi="Humanst521 BT" w:cs="Humanst521 BT"/>
          <w:sz w:val="21"/>
          <w:szCs w:val="21"/>
          <w:u w:color="000000"/>
          <w:lang w:val="en-US"/>
        </w:rPr>
        <w:t>Herbert P</w:t>
      </w:r>
      <w:r w:rsidRPr="006F5096">
        <w:rPr>
          <w:rFonts w:ascii="Humanst521 BT" w:eastAsia="Humanst521 BT" w:hAnsi="Arial" w:cs="Humanst521 BT"/>
          <w:sz w:val="21"/>
          <w:szCs w:val="21"/>
          <w:u w:color="000000"/>
          <w:lang w:val="en-US"/>
        </w:rPr>
        <w:t>ü</w:t>
      </w:r>
      <w:r w:rsidRPr="006F5096">
        <w:rPr>
          <w:rFonts w:ascii="Arial" w:eastAsia="Humanst521 BT" w:hAnsi="Humanst521 BT" w:cs="Humanst521 BT"/>
          <w:sz w:val="21"/>
          <w:szCs w:val="21"/>
          <w:u w:color="000000"/>
          <w:lang w:val="en-US"/>
        </w:rPr>
        <w:t xml:space="preserve">hringer explains why the cooperation between Schiedel and CADENAS is not without reason: </w:t>
      </w:r>
      <w:r w:rsidRPr="006F5096">
        <w:rPr>
          <w:rFonts w:ascii="Humanst521 BT" w:eastAsia="Humanst521 BT" w:hAnsi="Arial" w:cs="Humanst521 BT"/>
          <w:sz w:val="21"/>
          <w:szCs w:val="21"/>
          <w:u w:color="000000"/>
          <w:lang w:val="en-US"/>
        </w:rPr>
        <w:t>“</w:t>
      </w:r>
      <w:r w:rsidRPr="006F5096">
        <w:rPr>
          <w:rFonts w:ascii="Arial" w:eastAsia="Humanst521 BT" w:hAnsi="Humanst521 BT" w:cs="Humanst521 BT"/>
          <w:sz w:val="21"/>
          <w:szCs w:val="21"/>
          <w:u w:color="000000"/>
          <w:lang w:val="en-US"/>
        </w:rPr>
        <w:t xml:space="preserve">We have known CADENAS for a long time. In our internal design, we often work with components form diverse electronic </w:t>
      </w:r>
      <w:r w:rsidRPr="006F5096">
        <w:rPr>
          <w:rFonts w:ascii="Arial" w:eastAsia="Humanst521 BT" w:hAnsi="Humanst521 BT" w:cs="Humanst521 BT"/>
          <w:sz w:val="21"/>
          <w:szCs w:val="21"/>
          <w:u w:color="000000"/>
          <w:lang w:val="en-US"/>
        </w:rPr>
        <w:lastRenderedPageBreak/>
        <w:t>catalogs</w:t>
      </w:r>
      <w:r w:rsidRPr="006F5096">
        <w:rPr>
          <w:rFonts w:ascii="Humanst521 BT" w:eastAsia="Humanst521 BT" w:hAnsi="Arial" w:cs="Humanst521 BT"/>
          <w:sz w:val="21"/>
          <w:szCs w:val="21"/>
          <w:u w:color="000000"/>
          <w:lang w:val="en-US"/>
        </w:rPr>
        <w:t>“</w:t>
      </w:r>
      <w:r w:rsidRPr="006F5096">
        <w:rPr>
          <w:rFonts w:ascii="Arial" w:eastAsia="Humanst521 BT" w:hAnsi="Humanst521 BT" w:cs="Humanst521 BT"/>
          <w:sz w:val="21"/>
          <w:szCs w:val="21"/>
          <w:u w:color="000000"/>
          <w:lang w:val="en-US"/>
        </w:rPr>
        <w:t xml:space="preserve">, he confirms. </w:t>
      </w:r>
      <w:r w:rsidRPr="006F5096">
        <w:rPr>
          <w:rFonts w:ascii="Humanst521 BT" w:eastAsia="Humanst521 BT" w:hAnsi="Arial" w:cs="Humanst521 BT"/>
          <w:sz w:val="21"/>
          <w:szCs w:val="21"/>
          <w:u w:color="000000"/>
          <w:lang w:val="en-US"/>
        </w:rPr>
        <w:t>“</w:t>
      </w:r>
      <w:r w:rsidRPr="006F5096">
        <w:rPr>
          <w:rFonts w:ascii="Arial" w:eastAsia="Humanst521 BT" w:hAnsi="Humanst521 BT" w:cs="Humanst521 BT"/>
          <w:sz w:val="21"/>
          <w:szCs w:val="21"/>
          <w:u w:color="000000"/>
          <w:lang w:val="en-US"/>
        </w:rPr>
        <w:t>Moreover CADENAS is one of the few providers of 3D CAD objects for mechanical engineering (plant engineering) as well as architecture (BIM). This way we kill two birds with one stone.</w:t>
      </w:r>
      <w:r w:rsidRPr="006F5096">
        <w:rPr>
          <w:rFonts w:ascii="Humanst521 BT" w:eastAsia="Humanst521 BT" w:hAnsi="Arial" w:cs="Humanst521 BT"/>
          <w:sz w:val="21"/>
          <w:szCs w:val="21"/>
          <w:u w:color="000000"/>
          <w:lang w:val="en-US"/>
        </w:rPr>
        <w:t>“</w:t>
      </w:r>
    </w:p>
    <w:p w:rsidR="00DA4D0D" w:rsidRPr="00B02A60" w:rsidRDefault="00DA4D0D" w:rsidP="006F5096">
      <w:pPr>
        <w:tabs>
          <w:tab w:val="left" w:pos="720"/>
          <w:tab w:val="left" w:pos="1440"/>
          <w:tab w:val="left" w:pos="2160"/>
          <w:tab w:val="left" w:pos="2880"/>
          <w:tab w:val="left" w:pos="3600"/>
          <w:tab w:val="left" w:pos="4320"/>
          <w:tab w:val="left" w:pos="5040"/>
          <w:tab w:val="left" w:pos="5760"/>
          <w:tab w:val="left" w:pos="6480"/>
        </w:tabs>
        <w:spacing w:line="360" w:lineRule="auto"/>
        <w:jc w:val="both"/>
        <w:rPr>
          <w:color w:val="0D5E7E"/>
          <w:sz w:val="26"/>
          <w:szCs w:val="26"/>
          <w:lang w:val="en-US"/>
        </w:rPr>
      </w:pPr>
    </w:p>
    <w:p w:rsidR="00DA4D0D" w:rsidRDefault="00DA4D0D">
      <w:pPr>
        <w:rPr>
          <w:rFonts w:ascii="Arial" w:hAnsi="Arial" w:cs="Arial"/>
          <w:b/>
          <w:color w:val="0E5F7E"/>
          <w:u w:color="0E5F7E"/>
          <w:lang w:val="en-US"/>
        </w:rPr>
      </w:pPr>
      <w:r>
        <w:rPr>
          <w:rFonts w:ascii="Arial" w:hAnsi="Arial" w:cs="Arial"/>
          <w:b/>
          <w:lang w:val="en-US"/>
        </w:rPr>
        <w:br w:type="page"/>
      </w:r>
    </w:p>
    <w:p w:rsidR="00321F2D" w:rsidRPr="003D104D" w:rsidRDefault="00884619">
      <w:pPr>
        <w:pStyle w:val="Headline1"/>
        <w:spacing w:line="360" w:lineRule="auto"/>
        <w:rPr>
          <w:rFonts w:ascii="Arial" w:hAnsi="Arial" w:cs="Arial"/>
          <w:b/>
          <w:sz w:val="21"/>
          <w:szCs w:val="21"/>
          <w:lang w:val="en-US"/>
        </w:rPr>
      </w:pPr>
      <w:r w:rsidRPr="003D104D">
        <w:rPr>
          <w:rFonts w:ascii="Arial" w:hAnsi="Arial" w:cs="Arial"/>
          <w:b/>
          <w:sz w:val="21"/>
          <w:szCs w:val="21"/>
          <w:lang w:val="en-US"/>
        </w:rPr>
        <w:lastRenderedPageBreak/>
        <w:t>Pr</w:t>
      </w:r>
      <w:r w:rsidR="00DB3F8F" w:rsidRPr="003D104D">
        <w:rPr>
          <w:rFonts w:ascii="Arial" w:hAnsi="Arial" w:cs="Arial"/>
          <w:b/>
          <w:sz w:val="21"/>
          <w:szCs w:val="21"/>
          <w:lang w:val="en-US"/>
        </w:rPr>
        <w:t xml:space="preserve">ess </w:t>
      </w:r>
      <w:r w:rsidR="004F5360" w:rsidRPr="003D104D">
        <w:rPr>
          <w:rFonts w:ascii="Arial" w:hAnsi="Arial" w:cs="Arial"/>
          <w:b/>
          <w:sz w:val="21"/>
          <w:szCs w:val="21"/>
          <w:lang w:val="en-US"/>
        </w:rPr>
        <w:t>Image</w:t>
      </w:r>
      <w:r w:rsidR="00736C38">
        <w:rPr>
          <w:rFonts w:ascii="Arial" w:hAnsi="Arial" w:cs="Arial"/>
          <w:b/>
          <w:sz w:val="21"/>
          <w:szCs w:val="21"/>
          <w:lang w:val="en-US"/>
        </w:rPr>
        <w:t>s</w:t>
      </w:r>
      <w:r w:rsidRPr="003D104D">
        <w:rPr>
          <w:rFonts w:ascii="Arial" w:hAnsi="Arial" w:cs="Arial"/>
          <w:b/>
          <w:sz w:val="21"/>
          <w:szCs w:val="21"/>
          <w:lang w:val="en-US"/>
        </w:rPr>
        <w:t>:</w:t>
      </w:r>
    </w:p>
    <w:p w:rsidR="00321F2D" w:rsidRPr="00DA4D0D" w:rsidRDefault="006F5096" w:rsidP="00321F2D">
      <w:pPr>
        <w:pStyle w:val="Kopfzeile"/>
        <w:tabs>
          <w:tab w:val="clear" w:pos="4536"/>
          <w:tab w:val="clear" w:pos="9072"/>
          <w:tab w:val="left" w:pos="11199"/>
        </w:tabs>
        <w:spacing w:line="360" w:lineRule="auto"/>
        <w:ind w:right="-1"/>
        <w:jc w:val="both"/>
        <w:rPr>
          <w:noProof/>
          <w:lang w:val="en-US"/>
        </w:rPr>
      </w:pPr>
      <w:r>
        <w:rPr>
          <w:rFonts w:ascii="Arial" w:eastAsia="Arial" w:hAnsi="Arial" w:cs="Arial"/>
          <w:noProof/>
          <w:sz w:val="21"/>
          <w:szCs w:val="21"/>
        </w:rPr>
        <w:drawing>
          <wp:inline distT="0" distB="0" distL="0" distR="0" wp14:anchorId="692E654C" wp14:editId="33F101A2">
            <wp:extent cx="4404947" cy="206806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3.png"/>
                    <pic:cNvPicPr/>
                  </pic:nvPicPr>
                  <pic:blipFill>
                    <a:blip r:embed="rId8" cstate="print">
                      <a:extLst/>
                    </a:blip>
                    <a:srcRect t="6202" r="42905" b="10411"/>
                    <a:stretch>
                      <a:fillRect/>
                    </a:stretch>
                  </pic:blipFill>
                  <pic:spPr>
                    <a:xfrm>
                      <a:off x="0" y="0"/>
                      <a:ext cx="4404947" cy="2068068"/>
                    </a:xfrm>
                    <a:prstGeom prst="rect">
                      <a:avLst/>
                    </a:prstGeom>
                    <a:ln w="12700" cap="flat">
                      <a:noFill/>
                      <a:miter lim="400000"/>
                    </a:ln>
                    <a:effectLst/>
                  </pic:spPr>
                </pic:pic>
              </a:graphicData>
            </a:graphic>
          </wp:inline>
        </w:drawing>
      </w:r>
    </w:p>
    <w:p w:rsidR="00DA4D0D" w:rsidRDefault="00CD4392" w:rsidP="00F41687">
      <w:pPr>
        <w:autoSpaceDE w:val="0"/>
        <w:autoSpaceDN w:val="0"/>
        <w:adjustRightInd w:val="0"/>
        <w:rPr>
          <w:rFonts w:ascii="Arial" w:hAnsi="Arial" w:cs="Arial"/>
          <w:color w:val="auto"/>
          <w:sz w:val="20"/>
          <w:szCs w:val="20"/>
          <w:lang w:val="en-US"/>
        </w:rPr>
      </w:pPr>
      <w:r>
        <w:rPr>
          <w:rFonts w:ascii="Arial" w:hAnsi="Arial" w:cs="Arial"/>
          <w:b/>
          <w:color w:val="auto"/>
          <w:sz w:val="20"/>
          <w:szCs w:val="20"/>
          <w:lang w:val="en-US"/>
        </w:rPr>
        <w:t>Caption</w:t>
      </w:r>
      <w:r w:rsidR="00F26903">
        <w:rPr>
          <w:rFonts w:ascii="Arial" w:hAnsi="Arial" w:cs="Arial"/>
          <w:b/>
          <w:color w:val="auto"/>
          <w:sz w:val="20"/>
          <w:szCs w:val="20"/>
          <w:lang w:val="en-US"/>
        </w:rPr>
        <w:t xml:space="preserve"> 1</w:t>
      </w:r>
      <w:r w:rsidR="00B70F84" w:rsidRPr="00F41687">
        <w:rPr>
          <w:rFonts w:ascii="Arial" w:hAnsi="Arial" w:cs="Arial"/>
          <w:b/>
          <w:color w:val="auto"/>
          <w:sz w:val="20"/>
          <w:szCs w:val="20"/>
          <w:lang w:val="en-US"/>
        </w:rPr>
        <w:t>:</w:t>
      </w:r>
      <w:r w:rsidR="00321F2D" w:rsidRPr="00F41687">
        <w:rPr>
          <w:rFonts w:ascii="Arial" w:hAnsi="Arial" w:cs="Arial"/>
          <w:color w:val="auto"/>
          <w:sz w:val="20"/>
          <w:szCs w:val="20"/>
          <w:lang w:val="en-US"/>
        </w:rPr>
        <w:t xml:space="preserve"> </w:t>
      </w:r>
      <w:r w:rsidR="00DB257A" w:rsidRPr="006F5096">
        <w:rPr>
          <w:rFonts w:ascii="Arial" w:eastAsia="Humanst521 BT" w:hAnsi="Humanst521 BT" w:cs="Humanst521 BT"/>
          <w:sz w:val="21"/>
          <w:szCs w:val="21"/>
          <w:u w:color="000000"/>
          <w:lang w:val="en-US"/>
        </w:rPr>
        <w:t>Regardless of location and time, customers can access data, download or select 3D BIM CAD models immediately during a consultation meeting.</w:t>
      </w:r>
    </w:p>
    <w:p w:rsidR="00DA4D0D" w:rsidRDefault="00DA4D0D" w:rsidP="00F41687">
      <w:pPr>
        <w:autoSpaceDE w:val="0"/>
        <w:autoSpaceDN w:val="0"/>
        <w:adjustRightInd w:val="0"/>
        <w:rPr>
          <w:lang w:val="en-US"/>
        </w:rPr>
      </w:pPr>
      <w:r w:rsidRPr="00DA4D0D">
        <w:rPr>
          <w:lang w:val="en-US"/>
        </w:rPr>
        <w:t xml:space="preserve"> </w:t>
      </w:r>
    </w:p>
    <w:p w:rsidR="006F5096" w:rsidRDefault="00757AE0" w:rsidP="00F41687">
      <w:pPr>
        <w:autoSpaceDE w:val="0"/>
        <w:autoSpaceDN w:val="0"/>
        <w:adjustRightInd w:val="0"/>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76.75pt">
            <v:imagedata r:id="rId9" o:title="2016-05-18_schiedel-infografik_en"/>
          </v:shape>
        </w:pict>
      </w:r>
    </w:p>
    <w:p w:rsidR="00DA4D0D" w:rsidRDefault="00DA4D0D" w:rsidP="00F41687">
      <w:pPr>
        <w:autoSpaceDE w:val="0"/>
        <w:autoSpaceDN w:val="0"/>
        <w:adjustRightInd w:val="0"/>
        <w:rPr>
          <w:lang w:val="en-US"/>
        </w:rPr>
      </w:pPr>
    </w:p>
    <w:p w:rsidR="004F5D44" w:rsidRPr="006F5096" w:rsidRDefault="00DA4D0D" w:rsidP="004F5D44">
      <w:pPr>
        <w:tabs>
          <w:tab w:val="center" w:pos="4536"/>
          <w:tab w:val="right" w:pos="9044"/>
        </w:tabs>
        <w:spacing w:line="360" w:lineRule="auto"/>
        <w:jc w:val="both"/>
        <w:rPr>
          <w:rFonts w:ascii="Arial" w:eastAsia="Arial" w:hAnsi="Arial" w:cs="Arial"/>
          <w:sz w:val="21"/>
          <w:szCs w:val="21"/>
          <w:u w:color="000000"/>
          <w:lang w:val="en-US"/>
        </w:rPr>
      </w:pPr>
      <w:r>
        <w:rPr>
          <w:rFonts w:ascii="Arial" w:hAnsi="Arial" w:cs="Arial"/>
          <w:b/>
          <w:color w:val="auto"/>
          <w:sz w:val="20"/>
          <w:szCs w:val="20"/>
          <w:lang w:val="en-US"/>
        </w:rPr>
        <w:t>Caption</w:t>
      </w:r>
      <w:r w:rsidR="00F26903">
        <w:rPr>
          <w:rFonts w:ascii="Arial" w:hAnsi="Arial" w:cs="Arial"/>
          <w:b/>
          <w:color w:val="auto"/>
          <w:sz w:val="20"/>
          <w:szCs w:val="20"/>
          <w:lang w:val="en-US"/>
        </w:rPr>
        <w:t xml:space="preserve"> 2</w:t>
      </w:r>
      <w:r w:rsidRPr="00F41687">
        <w:rPr>
          <w:rFonts w:ascii="Arial" w:hAnsi="Arial" w:cs="Arial"/>
          <w:b/>
          <w:color w:val="auto"/>
          <w:sz w:val="20"/>
          <w:szCs w:val="20"/>
          <w:lang w:val="en-US"/>
        </w:rPr>
        <w:t>:</w:t>
      </w:r>
      <w:r w:rsidRPr="00F41687">
        <w:rPr>
          <w:rFonts w:ascii="Arial" w:hAnsi="Arial" w:cs="Arial"/>
          <w:color w:val="auto"/>
          <w:sz w:val="20"/>
          <w:szCs w:val="20"/>
          <w:lang w:val="en-US"/>
        </w:rPr>
        <w:t xml:space="preserve"> </w:t>
      </w:r>
      <w:r w:rsidR="004F5D44" w:rsidRPr="006F5096">
        <w:rPr>
          <w:rFonts w:ascii="Arial" w:eastAsia="Humanst521 BT" w:hAnsi="Humanst521 BT" w:cs="Humanst521 BT"/>
          <w:sz w:val="21"/>
          <w:szCs w:val="21"/>
          <w:u w:color="000000"/>
          <w:lang w:val="en-US"/>
        </w:rPr>
        <w:t xml:space="preserve">All BIM- and AEC CAD formats, like Autodesk Revit, Nemetschek Allpan and Grafisoft Archicad for the respective CAD systems and purposes, are available to engineers, planners and purchasers. </w:t>
      </w:r>
    </w:p>
    <w:p w:rsidR="006F5096" w:rsidRDefault="006F5096" w:rsidP="006F5096">
      <w:pPr>
        <w:autoSpaceDE w:val="0"/>
        <w:autoSpaceDN w:val="0"/>
        <w:adjustRightInd w:val="0"/>
        <w:rPr>
          <w:lang w:val="en-US"/>
        </w:rPr>
      </w:pPr>
    </w:p>
    <w:p w:rsidR="006F5096" w:rsidRDefault="006C4F9F" w:rsidP="006F5096">
      <w:pPr>
        <w:autoSpaceDE w:val="0"/>
        <w:autoSpaceDN w:val="0"/>
        <w:adjustRightInd w:val="0"/>
        <w:rPr>
          <w:rFonts w:ascii="Arial" w:hAnsi="Arial" w:cs="Arial"/>
          <w:b/>
          <w:color w:val="auto"/>
          <w:sz w:val="20"/>
          <w:szCs w:val="20"/>
          <w:lang w:val="en-US"/>
        </w:rPr>
      </w:pPr>
      <w:r>
        <w:rPr>
          <w:rFonts w:ascii="Arial" w:hAnsi="Arial" w:cs="Arial"/>
          <w:b/>
          <w:color w:val="auto"/>
          <w:sz w:val="20"/>
          <w:szCs w:val="20"/>
          <w:lang w:val="en-US"/>
        </w:rPr>
        <w:lastRenderedPageBreak/>
        <w:pict>
          <v:shape id="_x0000_i1026" type="#_x0000_t75" style="width:277.5pt;height:129pt">
            <v:imagedata r:id="rId10" o:title="vr-brille-300dpi"/>
          </v:shape>
        </w:pict>
      </w:r>
    </w:p>
    <w:p w:rsidR="006F5096" w:rsidRDefault="006F5096" w:rsidP="006F5096">
      <w:pPr>
        <w:autoSpaceDE w:val="0"/>
        <w:autoSpaceDN w:val="0"/>
        <w:adjustRightInd w:val="0"/>
        <w:rPr>
          <w:rFonts w:ascii="Arial" w:hAnsi="Arial" w:cs="Arial"/>
          <w:b/>
          <w:color w:val="auto"/>
          <w:sz w:val="20"/>
          <w:szCs w:val="20"/>
          <w:lang w:val="en-US"/>
        </w:rPr>
      </w:pPr>
    </w:p>
    <w:p w:rsidR="006F5096" w:rsidRDefault="006F5096" w:rsidP="006F5096">
      <w:pPr>
        <w:autoSpaceDE w:val="0"/>
        <w:autoSpaceDN w:val="0"/>
        <w:adjustRightInd w:val="0"/>
        <w:rPr>
          <w:rFonts w:ascii="Arial" w:hAnsi="Arial" w:cs="Arial"/>
          <w:color w:val="auto"/>
          <w:sz w:val="20"/>
          <w:szCs w:val="20"/>
          <w:lang w:val="en-US"/>
        </w:rPr>
      </w:pPr>
      <w:r>
        <w:rPr>
          <w:rFonts w:ascii="Arial" w:hAnsi="Arial" w:cs="Arial"/>
          <w:b/>
          <w:color w:val="auto"/>
          <w:sz w:val="20"/>
          <w:szCs w:val="20"/>
          <w:lang w:val="en-US"/>
        </w:rPr>
        <w:t>Caption</w:t>
      </w:r>
      <w:r w:rsidR="00F26903">
        <w:rPr>
          <w:rFonts w:ascii="Arial" w:hAnsi="Arial" w:cs="Arial"/>
          <w:b/>
          <w:color w:val="auto"/>
          <w:sz w:val="20"/>
          <w:szCs w:val="20"/>
          <w:lang w:val="en-US"/>
        </w:rPr>
        <w:t xml:space="preserve"> 3</w:t>
      </w:r>
      <w:r w:rsidRPr="00F41687">
        <w:rPr>
          <w:rFonts w:ascii="Arial" w:hAnsi="Arial" w:cs="Arial"/>
          <w:b/>
          <w:color w:val="auto"/>
          <w:sz w:val="20"/>
          <w:szCs w:val="20"/>
          <w:lang w:val="en-US"/>
        </w:rPr>
        <w:t>:</w:t>
      </w:r>
      <w:r w:rsidRPr="00F41687">
        <w:rPr>
          <w:rFonts w:ascii="Arial" w:hAnsi="Arial" w:cs="Arial"/>
          <w:color w:val="auto"/>
          <w:sz w:val="20"/>
          <w:szCs w:val="20"/>
          <w:lang w:val="en-US"/>
        </w:rPr>
        <w:t xml:space="preserve"> </w:t>
      </w:r>
      <w:r w:rsidR="00F26903" w:rsidRPr="006F5096">
        <w:rPr>
          <w:rFonts w:ascii="Arial" w:eastAsia="Humanst521 BT" w:hAnsi="Humanst521 BT" w:cs="Humanst521 BT"/>
          <w:sz w:val="21"/>
          <w:szCs w:val="21"/>
          <w:u w:color="000000"/>
          <w:lang w:val="en-US"/>
        </w:rPr>
        <w:t>With a cardboard viewer and smartphones, architects can look at 3D models.</w:t>
      </w:r>
    </w:p>
    <w:p w:rsidR="006F5096" w:rsidRDefault="006F5096" w:rsidP="00F41687">
      <w:pPr>
        <w:autoSpaceDE w:val="0"/>
        <w:autoSpaceDN w:val="0"/>
        <w:adjustRightInd w:val="0"/>
        <w:rPr>
          <w:rFonts w:ascii="Arial" w:hAnsi="Arial" w:cs="Arial"/>
          <w:color w:val="auto"/>
          <w:sz w:val="20"/>
          <w:szCs w:val="20"/>
          <w:lang w:val="en-US"/>
        </w:rPr>
      </w:pPr>
    </w:p>
    <w:p w:rsidR="00DA4D0D" w:rsidRDefault="00DA4D0D" w:rsidP="00F41687">
      <w:pPr>
        <w:autoSpaceDE w:val="0"/>
        <w:autoSpaceDN w:val="0"/>
        <w:adjustRightInd w:val="0"/>
        <w:rPr>
          <w:rFonts w:ascii="Arial" w:hAnsi="Arial" w:cs="Arial"/>
          <w:color w:val="auto"/>
          <w:sz w:val="20"/>
          <w:szCs w:val="20"/>
          <w:lang w:val="en-US"/>
        </w:rPr>
      </w:pPr>
    </w:p>
    <w:p w:rsidR="00CF6FB8" w:rsidRDefault="00CF6FB8" w:rsidP="00CF6FB8">
      <w:pPr>
        <w:rPr>
          <w:rFonts w:ascii="Arial"/>
          <w:sz w:val="20"/>
          <w:szCs w:val="20"/>
          <w:u w:color="000000"/>
          <w:lang w:val="en-US"/>
        </w:rPr>
      </w:pPr>
      <w:r>
        <w:rPr>
          <w:rFonts w:ascii="Arial"/>
          <w:sz w:val="20"/>
          <w:szCs w:val="20"/>
          <w:u w:color="000000"/>
          <w:lang w:val="en-US"/>
        </w:rPr>
        <w:t xml:space="preserve">This press release and accompanying images are available for download from our website: </w:t>
      </w:r>
      <w:hyperlink r:id="rId11" w:history="1">
        <w:r w:rsidRPr="00C801DF">
          <w:rPr>
            <w:rStyle w:val="Hyperlink"/>
            <w:rFonts w:ascii="Arial"/>
            <w:sz w:val="20"/>
            <w:szCs w:val="20"/>
            <w:u w:color="000000"/>
            <w:lang w:val="en-US"/>
          </w:rPr>
          <w:t>www.cadenas.de/press/press-releases</w:t>
        </w:r>
      </w:hyperlink>
    </w:p>
    <w:p w:rsidR="008C5A57" w:rsidRPr="00F41687" w:rsidRDefault="00DB3F8F" w:rsidP="00F41687">
      <w:pPr>
        <w:autoSpaceDE w:val="0"/>
        <w:autoSpaceDN w:val="0"/>
        <w:adjustRightInd w:val="0"/>
        <w:rPr>
          <w:rFonts w:ascii="Arial" w:hAnsi="Arial" w:cs="Arial"/>
          <w:color w:val="auto"/>
          <w:sz w:val="20"/>
          <w:szCs w:val="20"/>
          <w:lang w:val="en-US"/>
        </w:rPr>
      </w:pPr>
      <w:r w:rsidRPr="001E5E3C">
        <w:rPr>
          <w:rFonts w:ascii="Arial" w:eastAsia="Arial" w:hAnsi="Arial" w:cs="Arial"/>
          <w:sz w:val="21"/>
          <w:szCs w:val="21"/>
          <w:lang w:val="en-US"/>
        </w:rPr>
        <w:br w:type="page"/>
      </w:r>
    </w:p>
    <w:p w:rsidR="008C5A57" w:rsidRPr="00CD4392" w:rsidRDefault="00DB3F8F" w:rsidP="00F41687">
      <w:pPr>
        <w:pStyle w:val="Headline1"/>
        <w:spacing w:line="360" w:lineRule="auto"/>
        <w:rPr>
          <w:rFonts w:ascii="Arial" w:hAnsi="Arial" w:cs="Arial"/>
          <w:b/>
          <w:sz w:val="21"/>
          <w:szCs w:val="21"/>
          <w:lang w:val="en-US"/>
        </w:rPr>
      </w:pPr>
      <w:r w:rsidRPr="00CD4392">
        <w:rPr>
          <w:rFonts w:ascii="Arial" w:hAnsi="Arial" w:cs="Arial"/>
          <w:b/>
          <w:sz w:val="21"/>
          <w:szCs w:val="21"/>
          <w:lang w:val="en-US"/>
        </w:rPr>
        <w:lastRenderedPageBreak/>
        <w:t>About CADENAS</w:t>
      </w:r>
    </w:p>
    <w:p w:rsidR="008C5A57" w:rsidRPr="001E5E3C" w:rsidRDefault="008C5A57" w:rsidP="00EC0563">
      <w:pPr>
        <w:tabs>
          <w:tab w:val="left" w:pos="720"/>
          <w:tab w:val="left" w:pos="1440"/>
          <w:tab w:val="left" w:pos="2160"/>
          <w:tab w:val="left" w:pos="2880"/>
          <w:tab w:val="left" w:pos="3600"/>
          <w:tab w:val="left" w:pos="4320"/>
          <w:tab w:val="left" w:pos="5040"/>
          <w:tab w:val="left" w:pos="5760"/>
          <w:tab w:val="left" w:pos="6480"/>
        </w:tabs>
        <w:rPr>
          <w:sz w:val="20"/>
          <w:szCs w:val="20"/>
          <w:lang w:val="en-US"/>
        </w:rPr>
      </w:pPr>
    </w:p>
    <w:p w:rsidR="008C5A57" w:rsidRPr="003D104D" w:rsidRDefault="00DB3F8F"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r w:rsidRPr="003D104D">
        <w:rPr>
          <w:rFonts w:ascii="Arial" w:hAnsi="Arial" w:cs="Arial"/>
          <w:color w:val="auto"/>
          <w:sz w:val="20"/>
          <w:szCs w:val="20"/>
          <w:lang w:val="en-US"/>
        </w:rPr>
        <w:t xml:space="preserve">CADENAS is a leading software developer in the areas of Strategic Parts Management and parts reduction (PARTsolutions), as well as </w:t>
      </w:r>
      <w:r w:rsidR="00B70F84" w:rsidRPr="003D104D">
        <w:rPr>
          <w:rFonts w:ascii="Arial" w:hAnsi="Arial" w:cs="Arial"/>
          <w:color w:val="auto"/>
          <w:sz w:val="20"/>
          <w:szCs w:val="20"/>
          <w:lang w:val="en-US"/>
        </w:rPr>
        <w:t>Electronic Product C</w:t>
      </w:r>
      <w:r w:rsidRPr="003D104D">
        <w:rPr>
          <w:rFonts w:ascii="Arial" w:hAnsi="Arial" w:cs="Arial"/>
          <w:color w:val="auto"/>
          <w:sz w:val="20"/>
          <w:szCs w:val="20"/>
          <w:lang w:val="en-US"/>
        </w:rPr>
        <w:t>atalogs (eCATALOGsolutions). With its customized software solutions, the company acts as a link between the component manufacturers with their products and the purchasers.</w:t>
      </w:r>
    </w:p>
    <w:p w:rsidR="008C5A57" w:rsidRPr="003D104D" w:rsidRDefault="008C5A57"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p>
    <w:p w:rsidR="008C5A57" w:rsidRPr="003D104D" w:rsidRDefault="00CC4185"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r>
        <w:rPr>
          <w:rFonts w:ascii="Arial" w:hAnsi="Arial" w:cs="Arial"/>
          <w:color w:val="auto"/>
          <w:sz w:val="20"/>
          <w:szCs w:val="20"/>
          <w:lang w:val="en-US"/>
        </w:rPr>
        <w:t>With its 300 employees at 17</w:t>
      </w:r>
      <w:r w:rsidR="00DB3F8F" w:rsidRPr="003D104D">
        <w:rPr>
          <w:rFonts w:ascii="Arial" w:hAnsi="Arial" w:cs="Arial"/>
          <w:color w:val="auto"/>
          <w:sz w:val="20"/>
          <w:szCs w:val="20"/>
          <w:lang w:val="en-US"/>
        </w:rPr>
        <w:t xml:space="preserve"> international subsidiaries, the name CADENAS (Hispanic: process chains) has been standing for success, creativity, support and process optimization </w:t>
      </w:r>
      <w:r w:rsidR="00321F2D" w:rsidRPr="003D104D">
        <w:rPr>
          <w:rFonts w:ascii="Arial" w:hAnsi="Arial" w:cs="Arial"/>
          <w:color w:val="auto"/>
          <w:sz w:val="20"/>
          <w:szCs w:val="20"/>
          <w:lang w:val="en-US"/>
        </w:rPr>
        <w:t>since 1992</w:t>
      </w:r>
      <w:r w:rsidR="00DB3F8F" w:rsidRPr="003D104D">
        <w:rPr>
          <w:rFonts w:ascii="Arial" w:hAnsi="Arial" w:cs="Arial"/>
          <w:color w:val="auto"/>
          <w:sz w:val="20"/>
          <w:szCs w:val="20"/>
          <w:lang w:val="en-US"/>
        </w:rPr>
        <w:t>.</w:t>
      </w:r>
    </w:p>
    <w:p w:rsidR="008C5A57" w:rsidRPr="003D104D" w:rsidRDefault="008C5A57"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p>
    <w:p w:rsidR="008C5A57" w:rsidRPr="003D104D" w:rsidRDefault="00DB3F8F" w:rsidP="003D104D">
      <w:pPr>
        <w:tabs>
          <w:tab w:val="left" w:pos="720"/>
          <w:tab w:val="left" w:pos="1440"/>
          <w:tab w:val="left" w:pos="2160"/>
          <w:tab w:val="left" w:pos="2880"/>
          <w:tab w:val="left" w:pos="3600"/>
          <w:tab w:val="left" w:pos="4320"/>
          <w:tab w:val="left" w:pos="5040"/>
          <w:tab w:val="left" w:pos="5760"/>
          <w:tab w:val="left" w:pos="6480"/>
        </w:tabs>
        <w:spacing w:line="360" w:lineRule="auto"/>
        <w:jc w:val="both"/>
        <w:rPr>
          <w:rFonts w:ascii="Arial" w:hAnsi="Arial" w:cs="Arial"/>
          <w:color w:val="auto"/>
          <w:sz w:val="20"/>
          <w:szCs w:val="20"/>
          <w:lang w:val="en-US"/>
        </w:rPr>
      </w:pPr>
      <w:r w:rsidRPr="003D104D">
        <w:rPr>
          <w:rFonts w:ascii="Arial" w:hAnsi="Arial" w:cs="Arial"/>
          <w:color w:val="auto"/>
          <w:sz w:val="20"/>
          <w:szCs w:val="20"/>
          <w:lang w:val="en-US"/>
        </w:rPr>
        <w:t xml:space="preserve">For further information, please visit: </w:t>
      </w:r>
      <w:r w:rsidR="00884619" w:rsidRPr="003D104D">
        <w:rPr>
          <w:rFonts w:ascii="Arial" w:hAnsi="Arial" w:cs="Arial"/>
          <w:color w:val="auto"/>
          <w:sz w:val="20"/>
          <w:szCs w:val="20"/>
          <w:lang w:val="en-US"/>
        </w:rPr>
        <w:t>www.cadenas.de</w:t>
      </w:r>
      <w:r w:rsidR="00321F2D" w:rsidRPr="003D104D">
        <w:rPr>
          <w:rFonts w:ascii="Arial" w:hAnsi="Arial" w:cs="Arial"/>
          <w:color w:val="auto"/>
          <w:sz w:val="20"/>
          <w:szCs w:val="20"/>
          <w:lang w:val="en-US"/>
        </w:rPr>
        <w:t>/en</w:t>
      </w:r>
    </w:p>
    <w:p w:rsidR="008C5A57" w:rsidRPr="001E5E3C" w:rsidRDefault="008C5A57" w:rsidP="00EC0563">
      <w:pPr>
        <w:tabs>
          <w:tab w:val="left" w:pos="720"/>
          <w:tab w:val="left" w:pos="1440"/>
          <w:tab w:val="left" w:pos="2160"/>
          <w:tab w:val="left" w:pos="2880"/>
          <w:tab w:val="left" w:pos="3600"/>
          <w:tab w:val="left" w:pos="4320"/>
          <w:tab w:val="left" w:pos="5040"/>
          <w:tab w:val="left" w:pos="5760"/>
          <w:tab w:val="left" w:pos="6480"/>
        </w:tabs>
        <w:rPr>
          <w:lang w:val="en-US"/>
        </w:rPr>
      </w:pPr>
    </w:p>
    <w:sectPr w:rsidR="008C5A57" w:rsidRPr="001E5E3C">
      <w:headerReference w:type="even" r:id="rId12"/>
      <w:headerReference w:type="default" r:id="rId13"/>
      <w:footerReference w:type="even" r:id="rId14"/>
      <w:footerReference w:type="default" r:id="rId15"/>
      <w:headerReference w:type="first" r:id="rId16"/>
      <w:footerReference w:type="first" r:id="rId17"/>
      <w:pgSz w:w="11900" w:h="16840"/>
      <w:pgMar w:top="2977" w:right="3401" w:bottom="1985" w:left="1418" w:header="709" w:footer="21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1E7" w:rsidRDefault="00B641E7" w:rsidP="00952684">
      <w:r>
        <w:separator/>
      </w:r>
    </w:p>
  </w:endnote>
  <w:endnote w:type="continuationSeparator" w:id="0">
    <w:p w:rsidR="00B641E7" w:rsidRDefault="00B641E7" w:rsidP="0095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old">
    <w:altName w:val="Times New Roman"/>
    <w:panose1 w:val="020B07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84" w:rsidRDefault="00952684" w:rsidP="0095268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A57" w:rsidRDefault="00DB3F8F" w:rsidP="00952684">
    <w:pPr>
      <w:pStyle w:val="Fuzeile"/>
      <w:tabs>
        <w:tab w:val="clear" w:pos="9072"/>
        <w:tab w:val="right" w:pos="7061"/>
      </w:tabs>
      <w:jc w:val="right"/>
    </w:pPr>
    <w:r>
      <w:rPr>
        <w:rFonts w:ascii="Arial" w:eastAsia="Arial" w:hAnsi="Arial" w:cs="Arial"/>
        <w:sz w:val="20"/>
        <w:szCs w:val="20"/>
      </w:rPr>
      <w:fldChar w:fldCharType="begin"/>
    </w:r>
    <w:r>
      <w:rPr>
        <w:rFonts w:ascii="Arial" w:eastAsia="Arial" w:hAnsi="Arial" w:cs="Arial"/>
        <w:sz w:val="20"/>
        <w:szCs w:val="20"/>
      </w:rPr>
      <w:instrText xml:space="preserve"> PAGE </w:instrText>
    </w:r>
    <w:r>
      <w:rPr>
        <w:rFonts w:ascii="Arial" w:eastAsia="Arial" w:hAnsi="Arial" w:cs="Arial"/>
        <w:sz w:val="20"/>
        <w:szCs w:val="20"/>
      </w:rPr>
      <w:fldChar w:fldCharType="separate"/>
    </w:r>
    <w:r w:rsidR="00770199">
      <w:rPr>
        <w:rFonts w:ascii="Arial" w:eastAsia="Arial" w:hAnsi="Arial" w:cs="Arial"/>
        <w:noProof/>
        <w:sz w:val="20"/>
        <w:szCs w:val="20"/>
      </w:rPr>
      <w:t>1</w:t>
    </w:r>
    <w:r>
      <w:rPr>
        <w:rFonts w:ascii="Arial" w:eastAsia="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84" w:rsidRDefault="00952684" w:rsidP="0095268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1E7" w:rsidRDefault="00B641E7" w:rsidP="00952684">
      <w:r>
        <w:separator/>
      </w:r>
    </w:p>
  </w:footnote>
  <w:footnote w:type="continuationSeparator" w:id="0">
    <w:p w:rsidR="00B641E7" w:rsidRDefault="00B641E7" w:rsidP="00952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84" w:rsidRDefault="00952684" w:rsidP="0095268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A57" w:rsidRDefault="004F5360" w:rsidP="00952684">
    <w:pPr>
      <w:pStyle w:val="Kopf-undFuzeilen"/>
      <w:tabs>
        <w:tab w:val="clear" w:pos="9020"/>
        <w:tab w:val="center" w:pos="3540"/>
      </w:tabs>
    </w:pPr>
    <w:r>
      <w:rPr>
        <w:noProof/>
      </w:rPr>
      <mc:AlternateContent>
        <mc:Choice Requires="wpg">
          <w:drawing>
            <wp:anchor distT="152400" distB="152400" distL="152400" distR="152400" simplePos="0" relativeHeight="251658240" behindDoc="1" locked="0" layoutInCell="1" allowOverlap="1" wp14:anchorId="4CF1F836" wp14:editId="79CBFC44">
              <wp:simplePos x="0" y="0"/>
              <wp:positionH relativeFrom="page">
                <wp:posOffset>5438775</wp:posOffset>
              </wp:positionH>
              <wp:positionV relativeFrom="page">
                <wp:posOffset>1028700</wp:posOffset>
              </wp:positionV>
              <wp:extent cx="2045970" cy="8286750"/>
              <wp:effectExtent l="0" t="0" r="11430" b="0"/>
              <wp:wrapNone/>
              <wp:docPr id="1073741827" name="officeArt object"/>
              <wp:cNvGraphicFramePr/>
              <a:graphic xmlns:a="http://schemas.openxmlformats.org/drawingml/2006/main">
                <a:graphicData uri="http://schemas.microsoft.com/office/word/2010/wordprocessingGroup">
                  <wpg:wgp>
                    <wpg:cNvGrpSpPr/>
                    <wpg:grpSpPr>
                      <a:xfrm>
                        <a:off x="0" y="0"/>
                        <a:ext cx="2045970" cy="8286750"/>
                        <a:chOff x="-2" y="-1"/>
                        <a:chExt cx="2045973" cy="8286752"/>
                      </a:xfrm>
                    </wpg:grpSpPr>
                    <wps:wsp>
                      <wps:cNvPr id="1073741825" name="Shape 1073741825"/>
                      <wps:cNvSpPr/>
                      <wps:spPr>
                        <a:xfrm>
                          <a:off x="-2" y="-1"/>
                          <a:ext cx="2045973" cy="73247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solidFill>
                          <a:srgbClr val="FFFFFF"/>
                        </a:solidFill>
                        <a:ln w="9525" cap="flat" cmpd="sng" algn="ctr">
                          <a:solidFill>
                            <a:srgbClr val="FFFFFF"/>
                          </a:solidFill>
                          <a:prstDash val="solid"/>
                          <a:miter lim="800000"/>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26" name="Shape 1073741826"/>
                      <wps:cNvSpPr/>
                      <wps:spPr>
                        <a:xfrm>
                          <a:off x="-2" y="962024"/>
                          <a:ext cx="2045973" cy="732472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8C5A57" w:rsidRDefault="008C5A57">
                            <w:pPr>
                              <w:pStyle w:val="Text"/>
                              <w:rPr>
                                <w:rFonts w:ascii="Arial"/>
                                <w:sz w:val="20"/>
                                <w:szCs w:val="20"/>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Pr="00952684" w:rsidRDefault="00DB3F8F">
                            <w:pPr>
                              <w:pStyle w:val="Headline1"/>
                              <w:ind w:left="284"/>
                              <w:rPr>
                                <w:rFonts w:ascii="Arial" w:hAnsi="Arial" w:cs="Arial"/>
                                <w:sz w:val="16"/>
                                <w:szCs w:val="16"/>
                                <w:lang w:val="en-US"/>
                              </w:rPr>
                            </w:pPr>
                            <w:r w:rsidRPr="00952684">
                              <w:rPr>
                                <w:rFonts w:ascii="Arial" w:hAnsi="Arial" w:cs="Arial"/>
                                <w:sz w:val="16"/>
                                <w:szCs w:val="16"/>
                                <w:lang w:val="en-US"/>
                              </w:rPr>
                              <w:t>Press Contact</w:t>
                            </w:r>
                          </w:p>
                          <w:p w:rsidR="008C5A57" w:rsidRDefault="008C5A57">
                            <w:pPr>
                              <w:pStyle w:val="Headline1"/>
                              <w:ind w:left="284"/>
                              <w:rPr>
                                <w:sz w:val="16"/>
                                <w:szCs w:val="16"/>
                                <w:lang w:val="en-US"/>
                              </w:rPr>
                            </w:pPr>
                          </w:p>
                          <w:p w:rsidR="008C5A57" w:rsidRDefault="00DB3F8F">
                            <w:pPr>
                              <w:pStyle w:val="Text"/>
                              <w:ind w:left="284"/>
                              <w:rPr>
                                <w:rFonts w:ascii="Arial" w:eastAsia="Arial" w:hAnsi="Arial" w:cs="Arial"/>
                                <w:color w:val="808080"/>
                                <w:sz w:val="16"/>
                                <w:szCs w:val="16"/>
                                <w:u w:color="808080"/>
                                <w:lang w:val="en-US"/>
                              </w:rPr>
                            </w:pPr>
                            <w:r>
                              <w:rPr>
                                <w:rFonts w:ascii="Arial"/>
                                <w:color w:val="808080"/>
                                <w:sz w:val="16"/>
                                <w:szCs w:val="16"/>
                                <w:u w:color="808080"/>
                                <w:lang w:val="en-US"/>
                              </w:rPr>
                              <w:t>CADENAS GmbH</w:t>
                            </w:r>
                          </w:p>
                          <w:p w:rsidR="008C5A57" w:rsidRDefault="00DB3F8F">
                            <w:pPr>
                              <w:pStyle w:val="Text"/>
                              <w:ind w:left="284"/>
                              <w:rPr>
                                <w:rFonts w:ascii="Arial" w:eastAsia="Arial" w:hAnsi="Arial" w:cs="Arial"/>
                                <w:color w:val="808080"/>
                                <w:sz w:val="16"/>
                                <w:szCs w:val="16"/>
                                <w:u w:color="808080"/>
                                <w:lang w:val="en-US"/>
                              </w:rPr>
                            </w:pPr>
                            <w:r>
                              <w:rPr>
                                <w:rFonts w:ascii="Arial"/>
                                <w:color w:val="808080"/>
                                <w:sz w:val="16"/>
                                <w:szCs w:val="16"/>
                                <w:u w:color="808080"/>
                                <w:lang w:val="en-US"/>
                              </w:rPr>
                              <w:t>Berliner Allee 28 b + c</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86153 Augsburg</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Germany</w:t>
                            </w:r>
                          </w:p>
                          <w:p w:rsidR="008C5A57" w:rsidRDefault="008C5A57">
                            <w:pPr>
                              <w:pStyle w:val="Text"/>
                              <w:ind w:left="284"/>
                              <w:rPr>
                                <w:rFonts w:ascii="Arial" w:eastAsia="Arial" w:hAnsi="Arial" w:cs="Arial"/>
                                <w:color w:val="808080"/>
                                <w:sz w:val="16"/>
                                <w:szCs w:val="16"/>
                                <w:u w:color="808080"/>
                              </w:rPr>
                            </w:pP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Tel:  +49 (0) 821 2 58 58 0-0</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Fax: +49 (0) 821 2 58 58 0-999</w:t>
                            </w:r>
                          </w:p>
                          <w:p w:rsidR="008C5A57" w:rsidRDefault="00DB3F8F">
                            <w:pPr>
                              <w:pStyle w:val="Text"/>
                              <w:ind w:left="284"/>
                            </w:pPr>
                            <w:r>
                              <w:rPr>
                                <w:rFonts w:ascii="Arial"/>
                                <w:color w:val="808080"/>
                                <w:sz w:val="16"/>
                                <w:szCs w:val="16"/>
                                <w:u w:color="808080"/>
                              </w:rPr>
                              <w:t>E-mail: Presse@cadenas.de</w:t>
                            </w:r>
                          </w:p>
                        </w:txbxContent>
                      </wps:txbx>
                      <wps:bodyPr rot="0" spcFirstLastPara="1" vertOverflow="overflow" horzOverflow="overflow" vert="horz" wrap="square" lIns="45718" tIns="45718" rIns="45718" bIns="45718" numCol="1" spcCol="38100" rtlCol="0" anchor="t">
                        <a:prstTxWarp prst="textNoShape">
                          <a:avLst/>
                        </a:prstTxWarp>
                        <a:noAutofit/>
                      </wps:bodyPr>
                    </wps:wsp>
                  </wpg:wgp>
                </a:graphicData>
              </a:graphic>
              <wp14:sizeRelV relativeFrom="margin">
                <wp14:pctHeight>0</wp14:pctHeight>
              </wp14:sizeRelV>
            </wp:anchor>
          </w:drawing>
        </mc:Choice>
        <mc:Fallback>
          <w:pict>
            <v:group w14:anchorId="4CF1F836" id="officeArt object" o:spid="_x0000_s1026" style="position:absolute;margin-left:428.25pt;margin-top:81pt;width:161.1pt;height:652.5pt;z-index:-251658240;mso-wrap-distance-left:12pt;mso-wrap-distance-top:12pt;mso-wrap-distance-right:12pt;mso-wrap-distance-bottom:12pt;mso-position-horizontal-relative:page;mso-position-vertical-relative:page;mso-height-relative:margin" coordorigin="" coordsize="20459,8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">
              <v:shape id="Shape 1073741825" o:spid="_x0000_s1027" style="position:absolute;width:20459;height:7324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eHMgA&#10;AADjAAAADwAAAGRycy9kb3ducmV2LnhtbERPWWsCMRB+L/gfwgi+aVatB6tRXMEiVCge4Ou4mT1w&#10;M1k2qW7/vSkU+jjfPct1ayrxoMaVlhUMBxEI4tTqknMFl/OuPwfhPLLGyjIp+CEH61XnbYmxtk8+&#10;0uPkcxFC2MWooPC+jqV0aUEG3cDWxIHLbGPQh7PJpW7wGcJNJUdRNJUGSw4NBda0LSi9n76NggMn&#10;t9Jl+n7YfO0+ztfPZJvliVK9brtZgPDU+n/xn3uvw/xoNp69D+ejCfz+FACQq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9t4cyAAAAOMAAAAPAAAAAAAAAAAAAAAAAJgCAABk&#10;cnMvZG93bnJldi54bWxQSwUGAAAAAAQABAD1AAAAjQMAAAAA&#10;" path="m,l21599,r,21600l,21600,,xe" strokecolor="white">
                <v:stroke joinstyle="miter"/>
                <v:path arrowok="t" o:extrusionok="f" o:connecttype="custom" o:connectlocs="1022987,3662363;1022987,3662363;1022987,3662363;1022987,3662363" o:connectangles="0,90,180,270"/>
              </v:shape>
              <v:shape id="Shape 1073741826" o:spid="_x0000_s1028" style="position:absolute;top:9620;width:20459;height:7324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cMcgA&#10;AADjAAAADwAAAGRycy9kb3ducmV2LnhtbERPS2vCQBC+F/wPywi91Y1aEk1dRaSlFr34uHibZsck&#10;mp0N2a2J/94tFHqc7z2zRWcqcaPGlZYVDAcRCOLM6pJzBcfDx8sEhPPIGivLpOBODhbz3tMMU21b&#10;3tFt73MRQtilqKDwvk6ldFlBBt3A1sSBO9vGoA9nk0vdYBvCTSVHURRLgyWHhgJrWhWUXfc/RsH4&#10;ay03ybZ8T9oLxeZzM119n7xSz/1u+QbCU+f/xX/utQ7zo2ScvA4noxh+fwoA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twxyAAAAOMAAAAPAAAAAAAAAAAAAAAAAJgCAABk&#10;cnMvZG93bnJldi54bWxQSwUGAAAAAAQABAD1AAAAjQMAAAAA&#10;" adj="-11796480,,5400" path="m,l21599,r,21600l,21600,,xe" filled="f" stroked="f" strokeweight=".5pt">
                <v:stroke joinstyle="miter"/>
                <v:formulas/>
                <v:path arrowok="t" o:extrusionok="f" o:connecttype="custom" o:connectlocs="1022987,3662364;1022987,3662364;1022987,3662364;1022987,3662364" o:connectangles="0,90,180,270" textboxrect="0,0,21600,21600"/>
                <v:textbox inset="1.2699mm,1.2699mm,1.2699mm,1.2699mm">
                  <w:txbxContent>
                    <w:p w:rsidR="008C5A57" w:rsidRDefault="008C5A57">
                      <w:pPr>
                        <w:pStyle w:val="Text"/>
                        <w:rPr>
                          <w:rFonts w:ascii="Arial"/>
                          <w:sz w:val="20"/>
                          <w:szCs w:val="20"/>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Default="008C5A57">
                      <w:pPr>
                        <w:pStyle w:val="Headline1"/>
                        <w:rPr>
                          <w:sz w:val="21"/>
                          <w:szCs w:val="21"/>
                        </w:rPr>
                      </w:pPr>
                    </w:p>
                    <w:p w:rsidR="008C5A57" w:rsidRPr="00952684" w:rsidRDefault="00DB3F8F">
                      <w:pPr>
                        <w:pStyle w:val="Headline1"/>
                        <w:ind w:left="284"/>
                        <w:rPr>
                          <w:rFonts w:ascii="Arial" w:hAnsi="Arial" w:cs="Arial"/>
                          <w:sz w:val="16"/>
                          <w:szCs w:val="16"/>
                          <w:lang w:val="en-US"/>
                        </w:rPr>
                      </w:pPr>
                      <w:r w:rsidRPr="00952684">
                        <w:rPr>
                          <w:rFonts w:ascii="Arial" w:hAnsi="Arial" w:cs="Arial"/>
                          <w:sz w:val="16"/>
                          <w:szCs w:val="16"/>
                          <w:lang w:val="en-US"/>
                        </w:rPr>
                        <w:t>Press Contact</w:t>
                      </w:r>
                    </w:p>
                    <w:p w:rsidR="008C5A57" w:rsidRDefault="008C5A57">
                      <w:pPr>
                        <w:pStyle w:val="Headline1"/>
                        <w:ind w:left="284"/>
                        <w:rPr>
                          <w:sz w:val="16"/>
                          <w:szCs w:val="16"/>
                          <w:lang w:val="en-US"/>
                        </w:rPr>
                      </w:pPr>
                    </w:p>
                    <w:p w:rsidR="008C5A57" w:rsidRDefault="00DB3F8F">
                      <w:pPr>
                        <w:pStyle w:val="Text"/>
                        <w:ind w:left="284"/>
                        <w:rPr>
                          <w:rFonts w:ascii="Arial" w:eastAsia="Arial" w:hAnsi="Arial" w:cs="Arial"/>
                          <w:color w:val="808080"/>
                          <w:sz w:val="16"/>
                          <w:szCs w:val="16"/>
                          <w:u w:color="808080"/>
                          <w:lang w:val="en-US"/>
                        </w:rPr>
                      </w:pPr>
                      <w:r>
                        <w:rPr>
                          <w:rFonts w:ascii="Arial"/>
                          <w:color w:val="808080"/>
                          <w:sz w:val="16"/>
                          <w:szCs w:val="16"/>
                          <w:u w:color="808080"/>
                          <w:lang w:val="en-US"/>
                        </w:rPr>
                        <w:t>CADENAS GmbH</w:t>
                      </w:r>
                    </w:p>
                    <w:p w:rsidR="008C5A57" w:rsidRDefault="00DB3F8F">
                      <w:pPr>
                        <w:pStyle w:val="Text"/>
                        <w:ind w:left="284"/>
                        <w:rPr>
                          <w:rFonts w:ascii="Arial" w:eastAsia="Arial" w:hAnsi="Arial" w:cs="Arial"/>
                          <w:color w:val="808080"/>
                          <w:sz w:val="16"/>
                          <w:szCs w:val="16"/>
                          <w:u w:color="808080"/>
                          <w:lang w:val="en-US"/>
                        </w:rPr>
                      </w:pPr>
                      <w:r>
                        <w:rPr>
                          <w:rFonts w:ascii="Arial"/>
                          <w:color w:val="808080"/>
                          <w:sz w:val="16"/>
                          <w:szCs w:val="16"/>
                          <w:u w:color="808080"/>
                          <w:lang w:val="en-US"/>
                        </w:rPr>
                        <w:t>Berliner Allee 28 b + c</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86153 Augsburg</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Germany</w:t>
                      </w:r>
                    </w:p>
                    <w:p w:rsidR="008C5A57" w:rsidRDefault="008C5A57">
                      <w:pPr>
                        <w:pStyle w:val="Text"/>
                        <w:ind w:left="284"/>
                        <w:rPr>
                          <w:rFonts w:ascii="Arial" w:eastAsia="Arial" w:hAnsi="Arial" w:cs="Arial"/>
                          <w:color w:val="808080"/>
                          <w:sz w:val="16"/>
                          <w:szCs w:val="16"/>
                          <w:u w:color="808080"/>
                        </w:rPr>
                      </w:pP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Tel:  +49 (0) 821 2 58 58 0-0</w:t>
                      </w:r>
                    </w:p>
                    <w:p w:rsidR="008C5A57" w:rsidRDefault="00DB3F8F">
                      <w:pPr>
                        <w:pStyle w:val="Text"/>
                        <w:ind w:left="284"/>
                        <w:rPr>
                          <w:rFonts w:ascii="Arial" w:eastAsia="Arial" w:hAnsi="Arial" w:cs="Arial"/>
                          <w:color w:val="808080"/>
                          <w:sz w:val="16"/>
                          <w:szCs w:val="16"/>
                          <w:u w:color="808080"/>
                        </w:rPr>
                      </w:pPr>
                      <w:r>
                        <w:rPr>
                          <w:rFonts w:ascii="Arial"/>
                          <w:color w:val="808080"/>
                          <w:sz w:val="16"/>
                          <w:szCs w:val="16"/>
                          <w:u w:color="808080"/>
                        </w:rPr>
                        <w:t>Fax: +49 (0) 821 2 58 58 0-999</w:t>
                      </w:r>
                    </w:p>
                    <w:p w:rsidR="008C5A57" w:rsidRDefault="00DB3F8F">
                      <w:pPr>
                        <w:pStyle w:val="Text"/>
                        <w:ind w:left="284"/>
                      </w:pPr>
                      <w:r>
                        <w:rPr>
                          <w:rFonts w:ascii="Arial"/>
                          <w:color w:val="808080"/>
                          <w:sz w:val="16"/>
                          <w:szCs w:val="16"/>
                          <w:u w:color="808080"/>
                        </w:rPr>
                        <w:t>E-mail: Presse@cadenas.de</w:t>
                      </w:r>
                    </w:p>
                  </w:txbxContent>
                </v:textbox>
              </v:shape>
              <w10:wrap anchorx="page" anchory="page"/>
            </v:group>
          </w:pict>
        </mc:Fallback>
      </mc:AlternateContent>
    </w:r>
    <w:r>
      <w:rPr>
        <w:rFonts w:cs="Arial"/>
        <w:noProof/>
        <w:sz w:val="20"/>
      </w:rPr>
      <w:drawing>
        <wp:anchor distT="0" distB="0" distL="114300" distR="114300" simplePos="0" relativeHeight="251663360" behindDoc="1" locked="0" layoutInCell="1" allowOverlap="1" wp14:anchorId="2479E68A" wp14:editId="738E1299">
          <wp:simplePos x="0" y="0"/>
          <wp:positionH relativeFrom="column">
            <wp:posOffset>5157470</wp:posOffset>
          </wp:positionH>
          <wp:positionV relativeFrom="paragraph">
            <wp:posOffset>45085</wp:posOffset>
          </wp:positionV>
          <wp:extent cx="624840" cy="819150"/>
          <wp:effectExtent l="0" t="0" r="3810" b="0"/>
          <wp:wrapNone/>
          <wp:docPr id="6"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840" cy="819150"/>
                  </a:xfrm>
                  <a:prstGeom prst="rect">
                    <a:avLst/>
                  </a:prstGeom>
                </pic:spPr>
              </pic:pic>
            </a:graphicData>
          </a:graphic>
        </wp:anchor>
      </w:drawing>
    </w:r>
    <w:r>
      <w:rPr>
        <w:rFonts w:ascii="Arial" w:hAnsi="Arial" w:cs="Arial"/>
        <w:b/>
        <w:noProof/>
      </w:rPr>
      <mc:AlternateContent>
        <mc:Choice Requires="wps">
          <w:drawing>
            <wp:anchor distT="0" distB="0" distL="114299" distR="114299" simplePos="0" relativeHeight="251662336" behindDoc="0" locked="0" layoutInCell="1" allowOverlap="1" wp14:anchorId="2C6C68F3" wp14:editId="5603055F">
              <wp:simplePos x="0" y="0"/>
              <wp:positionH relativeFrom="column">
                <wp:posOffset>4629150</wp:posOffset>
              </wp:positionH>
              <wp:positionV relativeFrom="paragraph">
                <wp:posOffset>1428115</wp:posOffset>
              </wp:positionV>
              <wp:extent cx="0" cy="7381875"/>
              <wp:effectExtent l="0" t="0" r="19050" b="2857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4EF939" id="_x0000_t32" coordsize="21600,21600" o:spt="32" o:oned="t" path="m,l21600,21600e" filled="f">
              <v:path arrowok="t" fillok="f" o:connecttype="none"/>
              <o:lock v:ext="edit" shapetype="t"/>
            </v:shapetype>
            <v:shape id="AutoShape 6" o:spid="_x0000_s1026" type="#_x0000_t32" style="position:absolute;margin-left:364.5pt;margin-top:112.45pt;width:0;height:581.2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"/>
          </w:pict>
        </mc:Fallback>
      </mc:AlternateContent>
    </w:r>
    <w:r w:rsidR="00DB3F8F">
      <w:rPr>
        <w:noProof/>
      </w:rPr>
      <mc:AlternateContent>
        <mc:Choice Requires="wps">
          <w:drawing>
            <wp:anchor distT="152400" distB="152400" distL="152400" distR="152400" simplePos="0" relativeHeight="251659264" behindDoc="1" locked="0" layoutInCell="1" allowOverlap="1" wp14:anchorId="73701522" wp14:editId="2DE7AF84">
              <wp:simplePos x="0" y="0"/>
              <wp:positionH relativeFrom="page">
                <wp:posOffset>-1733551</wp:posOffset>
              </wp:positionH>
              <wp:positionV relativeFrom="page">
                <wp:posOffset>8230870</wp:posOffset>
              </wp:positionV>
              <wp:extent cx="2" cy="7381877"/>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2" cy="7381877"/>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id="_x0000_s1032" style="visibility:visible;position:absolute;margin-left:-136.5pt;margin-top:648.1pt;width:0.0pt;height:581.3pt;z-index:-251657216;mso-position-horizontal:absolute;mso-position-horizontal-relative:page;mso-position-vertical:absolute;mso-position-vertical-relative:page;mso-wrap-distance-left:12.0pt;mso-wrap-distance-top:12.0pt;mso-wrap-distance-right:12.0pt;mso-wrap-distance-bottom:12.0pt;flip:x;">
              <v:fill on="f"/>
              <v:stroke filltype="solid" color="#000000" opacity="100.0%" weight="0.8pt" dashstyle="solid" endcap="flat" joinstyle="round" linestyle="single"/>
              <w10:wrap type="none" side="bothSides" anchorx="page" anchory="page"/>
            </v:line>
          </w:pict>
        </mc:Fallback>
      </mc:AlternateContent>
    </w:r>
    <w:r w:rsidR="00DB3F8F">
      <w:rPr>
        <w:noProof/>
      </w:rPr>
      <mc:AlternateContent>
        <mc:Choice Requires="wps">
          <w:drawing>
            <wp:anchor distT="152400" distB="152400" distL="152400" distR="152400" simplePos="0" relativeHeight="251660288" behindDoc="1" locked="0" layoutInCell="1" allowOverlap="1" wp14:anchorId="2C451FAA" wp14:editId="72DC85E3">
              <wp:simplePos x="0" y="0"/>
              <wp:positionH relativeFrom="page">
                <wp:posOffset>900429</wp:posOffset>
              </wp:positionH>
              <wp:positionV relativeFrom="page">
                <wp:posOffset>450215</wp:posOffset>
              </wp:positionV>
              <wp:extent cx="5763261" cy="901064"/>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763261" cy="9010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8C5A57" w:rsidRPr="00952684" w:rsidRDefault="00952684" w:rsidP="00952684">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r w:rsidRPr="001E5E3C">
                            <w:rPr>
                              <w:rFonts w:ascii="Arial"/>
                              <w:b/>
                              <w:bCs/>
                              <w:color w:val="0D5E7E"/>
                              <w:sz w:val="28"/>
                              <w:szCs w:val="28"/>
                              <w:lang w:val="en-US"/>
                            </w:rPr>
                            <w:t>PRESS RELEASE</w:t>
                          </w:r>
                          <w:r w:rsidR="00DB3F8F">
                            <w:rPr>
                              <w:b/>
                              <w:bCs/>
                              <w:smallCaps/>
                              <w:color w:val="0E5F7E"/>
                              <w:spacing w:val="60"/>
                              <w:sz w:val="32"/>
                              <w:szCs w:val="32"/>
                              <w:u w:color="0E5F7E"/>
                            </w:rPr>
                            <w:tab/>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w14:anchorId="2C451FAA" id="_x0000_s1029" style="position:absolute;margin-left:70.9pt;margin-top:35.45pt;width:453.8pt;height:70.95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" adj="-11796480,,5400" path="m,l21600,r,21600l,21600,,xe" filled="f" stroked="f" strokeweight=".5pt">
              <v:stroke joinstyle="miter"/>
              <v:formulas/>
              <v:path arrowok="t" o:extrusionok="f" o:connecttype="custom" o:connectlocs="2881631,450532;2881631,450532;2881631,450532;2881631,450532" o:connectangles="0,90,180,270" textboxrect="0,0,21600,21600"/>
              <v:textbox inset="0,0,0,0">
                <w:txbxContent>
                  <w:p w:rsidR="008C5A57" w:rsidRPr="00952684" w:rsidRDefault="00952684" w:rsidP="00952684">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r w:rsidRPr="001E5E3C">
                      <w:rPr>
                        <w:rFonts w:ascii="Arial"/>
                        <w:b/>
                        <w:bCs/>
                        <w:color w:val="0D5E7E"/>
                        <w:sz w:val="28"/>
                        <w:szCs w:val="28"/>
                        <w:lang w:val="en-US"/>
                      </w:rPr>
                      <w:t>PRESS RELEASE</w:t>
                    </w:r>
                    <w:r w:rsidR="00DB3F8F">
                      <w:rPr>
                        <w:b/>
                        <w:bCs/>
                        <w:smallCaps/>
                        <w:color w:val="0E5F7E"/>
                        <w:spacing w:val="60"/>
                        <w:sz w:val="32"/>
                        <w:szCs w:val="32"/>
                        <w:u w:color="0E5F7E"/>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684" w:rsidRDefault="00952684" w:rsidP="0095268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E36185"/>
    <w:multiLevelType w:val="hybridMultilevel"/>
    <w:tmpl w:val="0802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A57"/>
    <w:rsid w:val="00065993"/>
    <w:rsid w:val="000E3970"/>
    <w:rsid w:val="00196AAB"/>
    <w:rsid w:val="001D5C34"/>
    <w:rsid w:val="001E5E3C"/>
    <w:rsid w:val="00222702"/>
    <w:rsid w:val="002F13CC"/>
    <w:rsid w:val="00321F2D"/>
    <w:rsid w:val="00357932"/>
    <w:rsid w:val="00374E16"/>
    <w:rsid w:val="003B5DBB"/>
    <w:rsid w:val="003D104D"/>
    <w:rsid w:val="004B17DF"/>
    <w:rsid w:val="004C42EE"/>
    <w:rsid w:val="004F5360"/>
    <w:rsid w:val="004F5D44"/>
    <w:rsid w:val="005C0C63"/>
    <w:rsid w:val="006C4F9F"/>
    <w:rsid w:val="006F5096"/>
    <w:rsid w:val="00736C38"/>
    <w:rsid w:val="007470F8"/>
    <w:rsid w:val="007546FC"/>
    <w:rsid w:val="00757AE0"/>
    <w:rsid w:val="00770199"/>
    <w:rsid w:val="008425FB"/>
    <w:rsid w:val="008667CA"/>
    <w:rsid w:val="00884619"/>
    <w:rsid w:val="008973AD"/>
    <w:rsid w:val="008C5A57"/>
    <w:rsid w:val="00952684"/>
    <w:rsid w:val="00981E29"/>
    <w:rsid w:val="009D4F2B"/>
    <w:rsid w:val="009E2CC5"/>
    <w:rsid w:val="00A160F7"/>
    <w:rsid w:val="00A86105"/>
    <w:rsid w:val="00A865E1"/>
    <w:rsid w:val="00AA18C8"/>
    <w:rsid w:val="00B54705"/>
    <w:rsid w:val="00B641E7"/>
    <w:rsid w:val="00B70F84"/>
    <w:rsid w:val="00BE5B00"/>
    <w:rsid w:val="00C341FF"/>
    <w:rsid w:val="00CC4185"/>
    <w:rsid w:val="00CD4392"/>
    <w:rsid w:val="00CF6FB8"/>
    <w:rsid w:val="00D471E4"/>
    <w:rsid w:val="00D70368"/>
    <w:rsid w:val="00DA4D0D"/>
    <w:rsid w:val="00DB257A"/>
    <w:rsid w:val="00DB3F8F"/>
    <w:rsid w:val="00DD5D7E"/>
    <w:rsid w:val="00E10104"/>
    <w:rsid w:val="00E8014A"/>
    <w:rsid w:val="00EB6B2E"/>
    <w:rsid w:val="00EC0563"/>
    <w:rsid w:val="00EC3610"/>
    <w:rsid w:val="00F26903"/>
    <w:rsid w:val="00F41687"/>
    <w:rsid w:val="00F53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ascii="Helvetica" w:hAnsi="Arial Unicode MS" w:cs="Arial Unicode MS"/>
      <w:color w:val="000000"/>
      <w:sz w:val="22"/>
      <w:szCs w:val="22"/>
    </w:rPr>
  </w:style>
  <w:style w:type="paragraph" w:styleId="berschrift1">
    <w:name w:val="heading 1"/>
    <w:basedOn w:val="Standard"/>
    <w:link w:val="berschrift1Zchn"/>
    <w:uiPriority w:val="9"/>
    <w:qFormat/>
    <w:rsid w:val="00321F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ascii="Times New Roman" w:eastAsia="Times New Roman" w:hAnsi="Times New Roman" w:cs="Times New Roman"/>
      <w:b/>
      <w:bCs/>
      <w:color w:val="auto"/>
      <w:kern w:val="36"/>
      <w:sz w:val="48"/>
      <w:szCs w:val="48"/>
      <w:bdr w:val="none" w:sz="0" w:space="0" w:color="auto"/>
      <w:lang w:val="en-US" w:eastAsia="en-US"/>
    </w:rPr>
  </w:style>
  <w:style w:type="paragraph" w:styleId="berschrift2">
    <w:name w:val="heading 2"/>
    <w:basedOn w:val="Standard"/>
    <w:next w:val="Standard"/>
    <w:link w:val="berschrift2Zchn"/>
    <w:uiPriority w:val="9"/>
    <w:semiHidden/>
    <w:unhideWhenUsed/>
    <w:qFormat/>
    <w:rsid w:val="00321F2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u w:color="000000"/>
    </w:rPr>
  </w:style>
  <w:style w:type="paragraph" w:customStyle="1" w:styleId="Text">
    <w:name w:val="Text"/>
    <w:rPr>
      <w:rFonts w:ascii="Helvetica" w:hAnsi="Arial Unicode MS" w:cs="Arial Unicode MS"/>
      <w:color w:val="000000"/>
      <w:sz w:val="24"/>
      <w:szCs w:val="24"/>
      <w:u w:color="000000"/>
    </w:rPr>
  </w:style>
  <w:style w:type="paragraph" w:customStyle="1" w:styleId="Headline1">
    <w:name w:val="Headline 1"/>
    <w:rPr>
      <w:rFonts w:ascii="Arial Bold" w:hAnsi="Arial Unicode MS" w:cs="Arial Unicode MS"/>
      <w:color w:val="0E5F7E"/>
      <w:sz w:val="24"/>
      <w:szCs w:val="24"/>
      <w:u w:color="0E5F7E"/>
    </w:rPr>
  </w:style>
  <w:style w:type="paragraph" w:styleId="Fuzeile">
    <w:name w:val="footer"/>
    <w:pPr>
      <w:tabs>
        <w:tab w:val="center" w:pos="4536"/>
        <w:tab w:val="right" w:pos="9072"/>
      </w:tabs>
    </w:pPr>
    <w:rPr>
      <w:rFonts w:ascii="Helvetica" w:eastAsia="Helvetica" w:hAnsi="Helvetica" w:cs="Helvetica"/>
      <w:color w:val="000000"/>
      <w:sz w:val="24"/>
      <w:szCs w:val="24"/>
      <w:u w:color="000000"/>
    </w:rPr>
  </w:style>
  <w:style w:type="paragraph" w:styleId="Kopfzeile">
    <w:name w:val="header"/>
    <w:link w:val="KopfzeileZchn"/>
    <w:pPr>
      <w:tabs>
        <w:tab w:val="center" w:pos="4536"/>
        <w:tab w:val="right" w:pos="9072"/>
      </w:tabs>
    </w:pPr>
    <w:rPr>
      <w:rFonts w:ascii="Helvetica" w:eastAsia="Helvetica" w:hAnsi="Helvetica" w:cs="Helvetica"/>
      <w:color w:val="000000"/>
      <w:sz w:val="24"/>
      <w:szCs w:val="24"/>
      <w:u w:color="000000"/>
    </w:rPr>
  </w:style>
  <w:style w:type="character" w:customStyle="1" w:styleId="Hyperlink0">
    <w:name w:val="Hyperlink.0"/>
    <w:basedOn w:val="Hyperlink"/>
    <w:rPr>
      <w:u w:val="single"/>
    </w:rPr>
  </w:style>
  <w:style w:type="character" w:customStyle="1" w:styleId="Ohne">
    <w:name w:val="Ohne"/>
  </w:style>
  <w:style w:type="character" w:customStyle="1" w:styleId="Hyperlink1">
    <w:name w:val="Hyperlink.1"/>
    <w:basedOn w:val="Ohne"/>
    <w:rPr>
      <w:rFonts w:ascii="Helvetica" w:eastAsia="Helvetica" w:hAnsi="Helvetica" w:cs="Helvetica"/>
      <w:color w:val="0433FF"/>
      <w:sz w:val="24"/>
      <w:szCs w:val="24"/>
    </w:rPr>
  </w:style>
  <w:style w:type="character" w:customStyle="1" w:styleId="berschrift1Zchn">
    <w:name w:val="Überschrift 1 Zchn"/>
    <w:basedOn w:val="Absatz-Standardschriftart"/>
    <w:link w:val="berschrift1"/>
    <w:uiPriority w:val="9"/>
    <w:rsid w:val="00321F2D"/>
    <w:rPr>
      <w:rFonts w:eastAsia="Times New Roman"/>
      <w:b/>
      <w:bCs/>
      <w:kern w:val="36"/>
      <w:sz w:val="48"/>
      <w:szCs w:val="48"/>
      <w:bdr w:val="none" w:sz="0" w:space="0" w:color="auto"/>
      <w:lang w:val="en-US" w:eastAsia="en-US"/>
    </w:rPr>
  </w:style>
  <w:style w:type="character" w:customStyle="1" w:styleId="berschrift2Zchn">
    <w:name w:val="Überschrift 2 Zchn"/>
    <w:basedOn w:val="Absatz-Standardschriftart"/>
    <w:link w:val="berschrift2"/>
    <w:uiPriority w:val="9"/>
    <w:semiHidden/>
    <w:rsid w:val="00321F2D"/>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321F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lang w:val="en-US" w:eastAsia="en-US"/>
    </w:rPr>
  </w:style>
  <w:style w:type="character" w:styleId="Fett">
    <w:name w:val="Strong"/>
    <w:basedOn w:val="Absatz-Standardschriftart"/>
    <w:uiPriority w:val="22"/>
    <w:qFormat/>
    <w:rsid w:val="00321F2D"/>
    <w:rPr>
      <w:b/>
      <w:bCs/>
    </w:rPr>
  </w:style>
  <w:style w:type="character" w:customStyle="1" w:styleId="KopfzeileZchn">
    <w:name w:val="Kopfzeile Zchn"/>
    <w:basedOn w:val="Absatz-Standardschriftart"/>
    <w:link w:val="Kopfzeile"/>
    <w:rsid w:val="00321F2D"/>
    <w:rPr>
      <w:rFonts w:ascii="Helvetica" w:eastAsia="Helvetica" w:hAnsi="Helvetica" w:cs="Helvetica"/>
      <w:color w:val="000000"/>
      <w:sz w:val="24"/>
      <w:szCs w:val="24"/>
      <w:u w:color="000000"/>
    </w:rPr>
  </w:style>
  <w:style w:type="paragraph" w:styleId="Listenabsatz">
    <w:name w:val="List Paragraph"/>
    <w:basedOn w:val="Standard"/>
    <w:uiPriority w:val="34"/>
    <w:qFormat/>
    <w:rsid w:val="00321F2D"/>
    <w:pPr>
      <w:ind w:left="720"/>
      <w:contextualSpacing/>
    </w:pPr>
  </w:style>
  <w:style w:type="character" w:customStyle="1" w:styleId="Hyperlink2">
    <w:name w:val="Hyperlink.2"/>
    <w:basedOn w:val="Hyperlink"/>
    <w:rsid w:val="00DA4D0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2486">
      <w:bodyDiv w:val="1"/>
      <w:marLeft w:val="0"/>
      <w:marRight w:val="0"/>
      <w:marTop w:val="0"/>
      <w:marBottom w:val="0"/>
      <w:divBdr>
        <w:top w:val="none" w:sz="0" w:space="0" w:color="auto"/>
        <w:left w:val="none" w:sz="0" w:space="0" w:color="auto"/>
        <w:bottom w:val="none" w:sz="0" w:space="0" w:color="auto"/>
        <w:right w:val="none" w:sz="0" w:space="0" w:color="auto"/>
      </w:divBdr>
    </w:div>
    <w:div w:id="242376749">
      <w:bodyDiv w:val="1"/>
      <w:marLeft w:val="0"/>
      <w:marRight w:val="0"/>
      <w:marTop w:val="0"/>
      <w:marBottom w:val="0"/>
      <w:divBdr>
        <w:top w:val="none" w:sz="0" w:space="0" w:color="auto"/>
        <w:left w:val="none" w:sz="0" w:space="0" w:color="auto"/>
        <w:bottom w:val="none" w:sz="0" w:space="0" w:color="auto"/>
        <w:right w:val="none" w:sz="0" w:space="0" w:color="auto"/>
      </w:divBdr>
    </w:div>
    <w:div w:id="432676084">
      <w:bodyDiv w:val="1"/>
      <w:marLeft w:val="0"/>
      <w:marRight w:val="0"/>
      <w:marTop w:val="0"/>
      <w:marBottom w:val="0"/>
      <w:divBdr>
        <w:top w:val="none" w:sz="0" w:space="0" w:color="auto"/>
        <w:left w:val="none" w:sz="0" w:space="0" w:color="auto"/>
        <w:bottom w:val="none" w:sz="0" w:space="0" w:color="auto"/>
        <w:right w:val="none" w:sz="0" w:space="0" w:color="auto"/>
      </w:divBdr>
    </w:div>
    <w:div w:id="539434754">
      <w:bodyDiv w:val="1"/>
      <w:marLeft w:val="0"/>
      <w:marRight w:val="0"/>
      <w:marTop w:val="0"/>
      <w:marBottom w:val="0"/>
      <w:divBdr>
        <w:top w:val="none" w:sz="0" w:space="0" w:color="auto"/>
        <w:left w:val="none" w:sz="0" w:space="0" w:color="auto"/>
        <w:bottom w:val="none" w:sz="0" w:space="0" w:color="auto"/>
        <w:right w:val="none" w:sz="0" w:space="0" w:color="auto"/>
      </w:divBdr>
    </w:div>
    <w:div w:id="561528290">
      <w:bodyDiv w:val="1"/>
      <w:marLeft w:val="0"/>
      <w:marRight w:val="0"/>
      <w:marTop w:val="0"/>
      <w:marBottom w:val="0"/>
      <w:divBdr>
        <w:top w:val="none" w:sz="0" w:space="0" w:color="auto"/>
        <w:left w:val="none" w:sz="0" w:space="0" w:color="auto"/>
        <w:bottom w:val="none" w:sz="0" w:space="0" w:color="auto"/>
        <w:right w:val="none" w:sz="0" w:space="0" w:color="auto"/>
      </w:divBdr>
    </w:div>
    <w:div w:id="643702665">
      <w:bodyDiv w:val="1"/>
      <w:marLeft w:val="0"/>
      <w:marRight w:val="0"/>
      <w:marTop w:val="0"/>
      <w:marBottom w:val="0"/>
      <w:divBdr>
        <w:top w:val="none" w:sz="0" w:space="0" w:color="auto"/>
        <w:left w:val="none" w:sz="0" w:space="0" w:color="auto"/>
        <w:bottom w:val="none" w:sz="0" w:space="0" w:color="auto"/>
        <w:right w:val="none" w:sz="0" w:space="0" w:color="auto"/>
      </w:divBdr>
    </w:div>
    <w:div w:id="1012342302">
      <w:bodyDiv w:val="1"/>
      <w:marLeft w:val="0"/>
      <w:marRight w:val="0"/>
      <w:marTop w:val="0"/>
      <w:marBottom w:val="0"/>
      <w:divBdr>
        <w:top w:val="none" w:sz="0" w:space="0" w:color="auto"/>
        <w:left w:val="none" w:sz="0" w:space="0" w:color="auto"/>
        <w:bottom w:val="none" w:sz="0" w:space="0" w:color="auto"/>
        <w:right w:val="none" w:sz="0" w:space="0" w:color="auto"/>
      </w:divBdr>
    </w:div>
    <w:div w:id="1121145968">
      <w:bodyDiv w:val="1"/>
      <w:marLeft w:val="0"/>
      <w:marRight w:val="0"/>
      <w:marTop w:val="0"/>
      <w:marBottom w:val="0"/>
      <w:divBdr>
        <w:top w:val="none" w:sz="0" w:space="0" w:color="auto"/>
        <w:left w:val="none" w:sz="0" w:space="0" w:color="auto"/>
        <w:bottom w:val="none" w:sz="0" w:space="0" w:color="auto"/>
        <w:right w:val="none" w:sz="0" w:space="0" w:color="auto"/>
      </w:divBdr>
    </w:div>
    <w:div w:id="1188057428">
      <w:bodyDiv w:val="1"/>
      <w:marLeft w:val="0"/>
      <w:marRight w:val="0"/>
      <w:marTop w:val="0"/>
      <w:marBottom w:val="0"/>
      <w:divBdr>
        <w:top w:val="none" w:sz="0" w:space="0" w:color="auto"/>
        <w:left w:val="none" w:sz="0" w:space="0" w:color="auto"/>
        <w:bottom w:val="none" w:sz="0" w:space="0" w:color="auto"/>
        <w:right w:val="none" w:sz="0" w:space="0" w:color="auto"/>
      </w:divBdr>
    </w:div>
    <w:div w:id="1230773321">
      <w:bodyDiv w:val="1"/>
      <w:marLeft w:val="0"/>
      <w:marRight w:val="0"/>
      <w:marTop w:val="0"/>
      <w:marBottom w:val="0"/>
      <w:divBdr>
        <w:top w:val="none" w:sz="0" w:space="0" w:color="auto"/>
        <w:left w:val="none" w:sz="0" w:space="0" w:color="auto"/>
        <w:bottom w:val="none" w:sz="0" w:space="0" w:color="auto"/>
        <w:right w:val="none" w:sz="0" w:space="0" w:color="auto"/>
      </w:divBdr>
    </w:div>
    <w:div w:id="1296716092">
      <w:bodyDiv w:val="1"/>
      <w:marLeft w:val="0"/>
      <w:marRight w:val="0"/>
      <w:marTop w:val="0"/>
      <w:marBottom w:val="0"/>
      <w:divBdr>
        <w:top w:val="none" w:sz="0" w:space="0" w:color="auto"/>
        <w:left w:val="none" w:sz="0" w:space="0" w:color="auto"/>
        <w:bottom w:val="none" w:sz="0" w:space="0" w:color="auto"/>
        <w:right w:val="none" w:sz="0" w:space="0" w:color="auto"/>
      </w:divBdr>
    </w:div>
    <w:div w:id="1650817673">
      <w:bodyDiv w:val="1"/>
      <w:marLeft w:val="0"/>
      <w:marRight w:val="0"/>
      <w:marTop w:val="0"/>
      <w:marBottom w:val="0"/>
      <w:divBdr>
        <w:top w:val="none" w:sz="0" w:space="0" w:color="auto"/>
        <w:left w:val="none" w:sz="0" w:space="0" w:color="auto"/>
        <w:bottom w:val="none" w:sz="0" w:space="0" w:color="auto"/>
        <w:right w:val="none" w:sz="0" w:space="0" w:color="auto"/>
      </w:divBdr>
    </w:div>
    <w:div w:id="1785811159">
      <w:bodyDiv w:val="1"/>
      <w:marLeft w:val="0"/>
      <w:marRight w:val="0"/>
      <w:marTop w:val="0"/>
      <w:marBottom w:val="0"/>
      <w:divBdr>
        <w:top w:val="none" w:sz="0" w:space="0" w:color="auto"/>
        <w:left w:val="none" w:sz="0" w:space="0" w:color="auto"/>
        <w:bottom w:val="none" w:sz="0" w:space="0" w:color="auto"/>
        <w:right w:val="none" w:sz="0" w:space="0" w:color="auto"/>
      </w:divBdr>
    </w:div>
    <w:div w:id="1843741394">
      <w:bodyDiv w:val="1"/>
      <w:marLeft w:val="0"/>
      <w:marRight w:val="0"/>
      <w:marTop w:val="0"/>
      <w:marBottom w:val="0"/>
      <w:divBdr>
        <w:top w:val="none" w:sz="0" w:space="0" w:color="auto"/>
        <w:left w:val="none" w:sz="0" w:space="0" w:color="auto"/>
        <w:bottom w:val="none" w:sz="0" w:space="0" w:color="auto"/>
        <w:right w:val="none" w:sz="0" w:space="0" w:color="auto"/>
      </w:divBdr>
    </w:div>
    <w:div w:id="2034573556">
      <w:bodyDiv w:val="1"/>
      <w:marLeft w:val="0"/>
      <w:marRight w:val="0"/>
      <w:marTop w:val="0"/>
      <w:marBottom w:val="0"/>
      <w:divBdr>
        <w:top w:val="none" w:sz="0" w:space="0" w:color="auto"/>
        <w:left w:val="none" w:sz="0" w:space="0" w:color="auto"/>
        <w:bottom w:val="none" w:sz="0" w:space="0" w:color="auto"/>
        <w:right w:val="none" w:sz="0" w:space="0" w:color="auto"/>
      </w:divBdr>
    </w:div>
    <w:div w:id="2135826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hiedel.partcommunity.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denas.de/press/press-release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690</Words>
  <Characters>4349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2016-06-10T07:57:00Z</dcterms:created>
  <dcterms:modified xsi:type="dcterms:W3CDTF">2016-06-10T08:50:00Z</dcterms:modified>
</cp:coreProperties>
</file>